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14:paraId="23AC7A4E" w14:textId="77777777">
        <w:tc>
          <w:tcPr>
            <w:tcW w:w="3915" w:type="dxa"/>
          </w:tcPr>
          <w:p w14:paraId="730FA49D" w14:textId="77777777" w:rsidR="00DE1913" w:rsidRDefault="003B2B73">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2B2162" w14:textId="77777777" w:rsidR="00DE1913" w:rsidRDefault="003B2B73">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DE1913" w14:paraId="566C62F5" w14:textId="77777777">
        <w:tc>
          <w:tcPr>
            <w:tcW w:w="3915" w:type="dxa"/>
          </w:tcPr>
          <w:p w14:paraId="2ADCC3AD" w14:textId="77777777" w:rsidR="00DE1913" w:rsidRDefault="003B2B73">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724B864E" w14:textId="77777777" w:rsidR="00DE1913" w:rsidRDefault="003B2B73">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171D3E54" w14:textId="77777777" w:rsidR="00DE1913" w:rsidRDefault="00DE1913">
      <w:pPr>
        <w:ind w:right="49"/>
        <w:rPr>
          <w:rFonts w:ascii="Work Sans ExtraLight" w:hAnsi="Work Sans ExtraLight"/>
          <w:sz w:val="16"/>
          <w:lang w:val="pt-BR"/>
        </w:rPr>
      </w:pPr>
    </w:p>
    <w:p w14:paraId="57ECD084" w14:textId="77777777" w:rsidR="00DE1913" w:rsidRDefault="003B2B73" w:rsidP="00123E45">
      <w:pPr>
        <w:spacing w:after="0" w:line="240" w:lineRule="auto"/>
        <w:rPr>
          <w:rFonts w:ascii="Work Sans" w:hAnsi="Work Sans"/>
          <w:sz w:val="24"/>
          <w:szCs w:val="24"/>
          <w:lang w:val="pt-BR"/>
        </w:rPr>
      </w:pPr>
      <w:r>
        <w:rPr>
          <w:rFonts w:ascii="Work Sans" w:hAnsi="Work Sans"/>
          <w:sz w:val="24"/>
          <w:szCs w:val="24"/>
          <w:lang w:val="pt-BR"/>
        </w:rPr>
        <w:t>Bogotá, D.C.</w:t>
      </w:r>
    </w:p>
    <w:p w14:paraId="3308340B" w14:textId="77777777" w:rsidR="00DE1913" w:rsidRDefault="00DE1913" w:rsidP="00123E45">
      <w:pPr>
        <w:spacing w:after="0" w:line="240" w:lineRule="auto"/>
        <w:rPr>
          <w:rFonts w:ascii="Work Sans" w:hAnsi="Work Sans" w:cs="Arial"/>
          <w:sz w:val="24"/>
          <w:szCs w:val="24"/>
        </w:rPr>
      </w:pPr>
    </w:p>
    <w:p w14:paraId="3015F4FB" w14:textId="77777777" w:rsidR="00653D65" w:rsidRDefault="00653D65" w:rsidP="00123E45">
      <w:pPr>
        <w:spacing w:after="0" w:line="240" w:lineRule="auto"/>
        <w:rPr>
          <w:rFonts w:ascii="Work Sans" w:hAnsi="Work Sans"/>
          <w:sz w:val="24"/>
          <w:szCs w:val="24"/>
        </w:rPr>
      </w:pPr>
      <w:r>
        <w:rPr>
          <w:rFonts w:ascii="Work Sans" w:hAnsi="Work Sans"/>
          <w:sz w:val="24"/>
          <w:szCs w:val="24"/>
        </w:rPr>
        <w:t>encabezado</w:t>
      </w:r>
    </w:p>
    <w:p w14:paraId="5563FC4D" w14:textId="77777777" w:rsidR="00653D65" w:rsidRDefault="00653D65" w:rsidP="00123E45">
      <w:pPr>
        <w:spacing w:after="0" w:line="240" w:lineRule="auto"/>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D7F32A6" w14:textId="77777777" w:rsidR="00DE1913" w:rsidRDefault="00DE1913" w:rsidP="00123E45">
      <w:pPr>
        <w:pStyle w:val="Textoindependiente"/>
        <w:ind w:right="40"/>
        <w:rPr>
          <w:rFonts w:ascii="Work Sans" w:hAnsi="Work Sans"/>
          <w:szCs w:val="24"/>
        </w:rPr>
      </w:pPr>
    </w:p>
    <w:p w14:paraId="03C6DFA7" w14:textId="57F5C080" w:rsidR="00DE1913" w:rsidRDefault="003B2B73" w:rsidP="00123E45">
      <w:pPr>
        <w:pStyle w:val="Textoindependiente"/>
        <w:ind w:left="993" w:right="40" w:hanging="993"/>
        <w:rPr>
          <w:rFonts w:ascii="Work Sans" w:hAnsi="Work Sans"/>
          <w:szCs w:val="24"/>
        </w:rPr>
      </w:pPr>
      <w:r>
        <w:rPr>
          <w:rFonts w:ascii="Work Sans" w:hAnsi="Work Sans"/>
          <w:szCs w:val="24"/>
        </w:rPr>
        <w:t xml:space="preserve">Asunto: </w:t>
      </w:r>
      <w:r>
        <w:rPr>
          <w:rFonts w:ascii="Work Sans" w:hAnsi="Work Sans"/>
          <w:szCs w:val="24"/>
        </w:rPr>
        <w:tab/>
      </w:r>
      <w:proofErr w:type="spellStart"/>
      <w:r w:rsidR="00682A17">
        <w:rPr>
          <w:rFonts w:ascii="Work Sans" w:hAnsi="Work Sans"/>
          <w:szCs w:val="24"/>
        </w:rPr>
        <w:t>r_asunto</w:t>
      </w:r>
      <w:proofErr w:type="spellEnd"/>
    </w:p>
    <w:p w14:paraId="4DA8B405" w14:textId="77777777" w:rsidR="00A77A88" w:rsidRDefault="00A77A88" w:rsidP="00123E45">
      <w:pPr>
        <w:pStyle w:val="Textoindependiente"/>
        <w:ind w:right="425"/>
        <w:jc w:val="left"/>
        <w:rPr>
          <w:rFonts w:ascii="Work Sans" w:hAnsi="Work Sans"/>
          <w:szCs w:val="24"/>
        </w:rPr>
      </w:pPr>
    </w:p>
    <w:p w14:paraId="2D8B5710" w14:textId="04C2CB92" w:rsidR="0099538E" w:rsidRPr="008652B7" w:rsidRDefault="0099538E" w:rsidP="00123E45">
      <w:pPr>
        <w:pStyle w:val="Textoindependiente"/>
        <w:ind w:right="425"/>
        <w:jc w:val="left"/>
        <w:rPr>
          <w:rFonts w:ascii="Work Sans" w:hAnsi="Work Sans"/>
          <w:b/>
          <w:lang w:val="es-CO"/>
        </w:rPr>
      </w:pPr>
      <w:r>
        <w:rPr>
          <w:rFonts w:ascii="Work Sans" w:hAnsi="Work Sans"/>
          <w:szCs w:val="24"/>
        </w:rPr>
        <w:t>Cordial saludo seño</w:t>
      </w:r>
      <w:r w:rsidR="00E2248C">
        <w:rPr>
          <w:rFonts w:ascii="Work Sans" w:hAnsi="Work Sans"/>
          <w:szCs w:val="24"/>
        </w:rPr>
        <w:t>r</w:t>
      </w:r>
      <w:r w:rsidR="00B3735C">
        <w:rPr>
          <w:rFonts w:ascii="Work Sans" w:hAnsi="Work Sans"/>
          <w:szCs w:val="24"/>
        </w:rPr>
        <w:t>a</w:t>
      </w:r>
      <w:r w:rsidR="00E6527F">
        <w:rPr>
          <w:rFonts w:ascii="Work Sans" w:hAnsi="Work Sans"/>
          <w:szCs w:val="24"/>
        </w:rPr>
        <w:t xml:space="preserve"> </w:t>
      </w:r>
      <w:r w:rsidR="00310600">
        <w:rPr>
          <w:rFonts w:ascii="Work Sans" w:hAnsi="Work Sans"/>
          <w:bCs/>
          <w:lang w:val="es-CO"/>
        </w:rPr>
        <w:t>L</w:t>
      </w:r>
      <w:r w:rsidR="0053606E">
        <w:rPr>
          <w:rFonts w:ascii="Work Sans" w:hAnsi="Work Sans"/>
          <w:bCs/>
          <w:lang w:val="es-CO"/>
        </w:rPr>
        <w:t>eyda</w:t>
      </w:r>
      <w:r w:rsidR="004C2744">
        <w:rPr>
          <w:rFonts w:ascii="Work Sans" w:hAnsi="Work Sans"/>
          <w:szCs w:val="24"/>
        </w:rPr>
        <w:t>,</w:t>
      </w:r>
    </w:p>
    <w:p w14:paraId="5597D15C" w14:textId="77777777" w:rsidR="0099538E" w:rsidRDefault="0099538E" w:rsidP="00123E45">
      <w:pPr>
        <w:spacing w:after="0" w:line="240" w:lineRule="auto"/>
        <w:ind w:right="49"/>
        <w:jc w:val="both"/>
        <w:rPr>
          <w:rFonts w:ascii="Work Sans" w:hAnsi="Work Sans" w:cs="Arial"/>
          <w:sz w:val="24"/>
          <w:szCs w:val="24"/>
        </w:rPr>
      </w:pPr>
    </w:p>
    <w:p w14:paraId="3C479A60" w14:textId="41D78E89" w:rsidR="0099538E" w:rsidRPr="00D066C1" w:rsidRDefault="0099538E" w:rsidP="00123E45">
      <w:pPr>
        <w:tabs>
          <w:tab w:val="left" w:pos="0"/>
        </w:tabs>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El Ministerio de Minas y Energía, en cumplimiento de lo establecido por la Ley 1117 de 2006, la Resolución 40239 de 2022</w:t>
      </w:r>
      <w:r>
        <w:rPr>
          <w:rFonts w:eastAsia="Arial"/>
          <w:vertAlign w:val="superscript"/>
          <w:lang w:eastAsia="es-ES"/>
        </w:rPr>
        <w:footnoteReference w:id="2"/>
      </w:r>
      <w:r>
        <w:rPr>
          <w:rFonts w:ascii="Work Sans" w:eastAsia="Arial" w:hAnsi="Work Sans" w:cs="Arial"/>
          <w:sz w:val="24"/>
          <w:szCs w:val="24"/>
          <w:lang w:eastAsia="es-ES"/>
        </w:rPr>
        <w:t>, el Artículo 5° del Decreto 847 de 2001 modificado por el Artículo 2° del Decreto 201 de 2004, todos compilados en el Decreto Único Reglamentario del Sector de Minas y Energía 1073 de 2015, lleva a cabo la validación de las cuentas de subsidios</w:t>
      </w:r>
      <w:r w:rsidR="004C2744">
        <w:rPr>
          <w:rFonts w:ascii="Work Sans" w:eastAsia="Arial" w:hAnsi="Work Sans" w:cs="Arial"/>
          <w:sz w:val="24"/>
          <w:szCs w:val="24"/>
          <w:lang w:eastAsia="es-ES"/>
        </w:rPr>
        <w:t xml:space="preserve"> por menores tarifas del servicio público domiciliario de energía eléctrica</w:t>
      </w:r>
      <w:r>
        <w:rPr>
          <w:rFonts w:ascii="Work Sans" w:eastAsia="Arial" w:hAnsi="Work Sans" w:cs="Arial"/>
          <w:sz w:val="24"/>
          <w:szCs w:val="24"/>
          <w:lang w:eastAsia="es-ES"/>
        </w:rPr>
        <w:t xml:space="preserve"> aplicados a los usuarios atendidos por la</w:t>
      </w:r>
      <w:r w:rsidRPr="00AF6E6D">
        <w:rPr>
          <w:rFonts w:ascii="Work Sans" w:hAnsi="Work Sans" w:cs="Arial"/>
          <w:sz w:val="24"/>
          <w:szCs w:val="24"/>
        </w:rPr>
        <w:t xml:space="preserve"> </w:t>
      </w:r>
      <w:r w:rsidR="00310600">
        <w:rPr>
          <w:rFonts w:ascii="Work Sans" w:hAnsi="Work Sans" w:cs="Arial"/>
          <w:sz w:val="24"/>
          <w:szCs w:val="24"/>
        </w:rPr>
        <w:t>ASOCIACIÓN DE USUARIOS DE SERVICIOS PÚBLICOS DEL MEDIO BAUDÓ</w:t>
      </w:r>
      <w:r w:rsidRPr="00D066C1">
        <w:rPr>
          <w:rFonts w:ascii="Work Sans" w:eastAsia="Arial" w:hAnsi="Work Sans" w:cs="Arial"/>
          <w:sz w:val="24"/>
          <w:szCs w:val="24"/>
          <w:lang w:eastAsia="es-ES"/>
        </w:rPr>
        <w:t xml:space="preserve"> </w:t>
      </w:r>
      <w:r w:rsidR="004C2744">
        <w:rPr>
          <w:rFonts w:ascii="Work Sans" w:eastAsia="Arial" w:hAnsi="Work Sans" w:cs="Arial"/>
          <w:sz w:val="24"/>
          <w:szCs w:val="24"/>
          <w:lang w:eastAsia="es-ES"/>
        </w:rPr>
        <w:t>(</w:t>
      </w:r>
      <w:r w:rsidR="00310600">
        <w:rPr>
          <w:rFonts w:ascii="Work Sans" w:hAnsi="Work Sans" w:cs="Arial"/>
          <w:sz w:val="24"/>
          <w:szCs w:val="24"/>
        </w:rPr>
        <w:t>ASUSERVIP ESP</w:t>
      </w:r>
      <w:r w:rsidR="004C2744">
        <w:rPr>
          <w:rFonts w:ascii="Work Sans" w:hAnsi="Work Sans" w:cs="Arial"/>
          <w:sz w:val="24"/>
          <w:szCs w:val="24"/>
        </w:rPr>
        <w:t>)</w:t>
      </w:r>
      <w:r>
        <w:rPr>
          <w:rFonts w:ascii="Work Sans" w:eastAsia="Arial" w:hAnsi="Work Sans" w:cs="Arial"/>
          <w:sz w:val="24"/>
          <w:szCs w:val="24"/>
          <w:lang w:eastAsia="es-ES"/>
        </w:rPr>
        <w:t>.</w:t>
      </w:r>
      <w:r w:rsidRPr="00D066C1">
        <w:rPr>
          <w:rFonts w:ascii="Work Sans" w:eastAsia="Arial" w:hAnsi="Work Sans" w:cs="Arial"/>
          <w:sz w:val="24"/>
          <w:szCs w:val="24"/>
          <w:lang w:eastAsia="es-ES"/>
        </w:rPr>
        <w:t xml:space="preserve"> </w:t>
      </w:r>
      <w:r>
        <w:rPr>
          <w:rFonts w:ascii="Work Sans" w:eastAsia="Arial" w:hAnsi="Work Sans" w:cs="Arial"/>
          <w:sz w:val="24"/>
          <w:szCs w:val="24"/>
          <w:lang w:eastAsia="es-ES"/>
        </w:rPr>
        <w:t>Este proceso se realiza mediante cálculos y análisis basados en la información certificada por el prestador del servicio en el Sistema Único de Información (SUI) administrado por la Superintendencia de Servicios Públicos Domiciliarios (SSPD</w:t>
      </w:r>
      <w:r w:rsidR="00D33284">
        <w:rPr>
          <w:rFonts w:ascii="Work Sans" w:eastAsia="Arial" w:hAnsi="Work Sans" w:cs="Arial"/>
          <w:sz w:val="24"/>
          <w:szCs w:val="24"/>
          <w:lang w:eastAsia="es-ES"/>
        </w:rPr>
        <w:t>)</w:t>
      </w:r>
      <w:r>
        <w:rPr>
          <w:rFonts w:ascii="Work Sans" w:eastAsia="Arial" w:hAnsi="Work Sans" w:cs="Arial"/>
          <w:sz w:val="24"/>
          <w:szCs w:val="24"/>
          <w:lang w:eastAsia="es-ES"/>
        </w:rPr>
        <w:t xml:space="preserve"> y</w:t>
      </w:r>
      <w:r w:rsidR="004C2744">
        <w:rPr>
          <w:rFonts w:ascii="Work Sans" w:eastAsia="Arial" w:hAnsi="Work Sans" w:cs="Arial"/>
          <w:sz w:val="24"/>
          <w:szCs w:val="24"/>
          <w:lang w:eastAsia="es-ES"/>
        </w:rPr>
        <w:t xml:space="preserve"> la información presentada en la conciliación trimestral de subsidios del</w:t>
      </w:r>
      <w:r>
        <w:rPr>
          <w:rFonts w:ascii="Work Sans" w:eastAsia="Arial" w:hAnsi="Work Sans" w:cs="Arial"/>
          <w:sz w:val="24"/>
          <w:szCs w:val="24"/>
          <w:lang w:eastAsia="es-ES"/>
        </w:rPr>
        <w:t xml:space="preserve"> </w:t>
      </w:r>
      <w:r w:rsidR="00310600">
        <w:rPr>
          <w:rFonts w:ascii="Work Sans" w:eastAsia="Arial" w:hAnsi="Work Sans" w:cs="Arial"/>
          <w:sz w:val="24"/>
          <w:szCs w:val="24"/>
          <w:lang w:eastAsia="es-ES"/>
        </w:rPr>
        <w:t>primer trimestre</w:t>
      </w:r>
      <w:r w:rsidR="004C2744" w:rsidRPr="004C2744">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004C2744">
        <w:rPr>
          <w:rFonts w:ascii="Work Sans" w:eastAsia="Arial" w:hAnsi="Work Sans" w:cs="Arial"/>
          <w:sz w:val="24"/>
          <w:szCs w:val="24"/>
          <w:lang w:eastAsia="es-ES"/>
        </w:rPr>
        <w:t xml:space="preserve"> </w:t>
      </w:r>
      <w:r>
        <w:rPr>
          <w:rFonts w:ascii="Work Sans" w:eastAsia="Arial" w:hAnsi="Work Sans" w:cs="Arial"/>
          <w:sz w:val="24"/>
          <w:szCs w:val="24"/>
          <w:lang w:eastAsia="es-ES"/>
        </w:rPr>
        <w:t>mediante comunicación con radicado</w:t>
      </w:r>
      <w:r w:rsidRPr="00AF6E6D">
        <w:rPr>
          <w:rFonts w:ascii="Work Sans" w:eastAsia="Times New Roman" w:hAnsi="Work Sans" w:cs="Arial"/>
          <w:sz w:val="24"/>
          <w:szCs w:val="24"/>
          <w:lang w:eastAsia="es-CO"/>
        </w:rPr>
        <w:t xml:space="preserve"> </w:t>
      </w:r>
      <w:r w:rsidR="00310600">
        <w:rPr>
          <w:rFonts w:ascii="Work Sans" w:eastAsia="Times New Roman" w:hAnsi="Work Sans" w:cs="Arial"/>
          <w:sz w:val="24"/>
          <w:szCs w:val="24"/>
          <w:lang w:eastAsia="es-CO"/>
        </w:rPr>
        <w:t>1-2026-022930</w:t>
      </w:r>
      <w:r>
        <w:rPr>
          <w:rFonts w:ascii="Work Sans" w:eastAsia="Times New Roman" w:hAnsi="Work Sans" w:cs="Arial"/>
          <w:sz w:val="24"/>
          <w:szCs w:val="24"/>
          <w:lang w:eastAsia="es-CO"/>
        </w:rPr>
        <w:t xml:space="preserve"> </w:t>
      </w:r>
      <w:r w:rsidRPr="00D066C1">
        <w:rPr>
          <w:rFonts w:ascii="Work Sans" w:eastAsia="Arial" w:hAnsi="Work Sans" w:cs="Arial"/>
          <w:sz w:val="24"/>
          <w:szCs w:val="24"/>
          <w:lang w:eastAsia="es-ES"/>
        </w:rPr>
        <w:t xml:space="preserve">del </w:t>
      </w:r>
      <w:r w:rsidR="00310600">
        <w:rPr>
          <w:rFonts w:ascii="Work Sans" w:eastAsia="Times New Roman" w:hAnsi="Work Sans" w:cs="Arial"/>
          <w:sz w:val="24"/>
          <w:szCs w:val="24"/>
          <w:lang w:eastAsia="es-CO"/>
        </w:rPr>
        <w:t>15 de mayo de 2026</w:t>
      </w:r>
      <w:r w:rsidRPr="00D066C1">
        <w:rPr>
          <w:rFonts w:ascii="Work Sans" w:eastAsia="Arial" w:hAnsi="Work Sans" w:cs="Arial"/>
          <w:sz w:val="24"/>
          <w:szCs w:val="24"/>
          <w:lang w:eastAsia="es-ES"/>
        </w:rPr>
        <w:t xml:space="preserve">. </w:t>
      </w:r>
    </w:p>
    <w:p w14:paraId="21FA3A8E" w14:textId="77777777" w:rsidR="0099538E" w:rsidRDefault="0099538E" w:rsidP="00123E45">
      <w:pPr>
        <w:tabs>
          <w:tab w:val="left" w:pos="0"/>
        </w:tabs>
        <w:spacing w:after="0" w:line="240" w:lineRule="auto"/>
        <w:jc w:val="both"/>
        <w:rPr>
          <w:rFonts w:ascii="Work Sans" w:eastAsia="Arial" w:hAnsi="Work Sans" w:cs="Arial"/>
          <w:sz w:val="24"/>
          <w:szCs w:val="24"/>
          <w:lang w:eastAsia="es-ES"/>
        </w:rPr>
      </w:pPr>
    </w:p>
    <w:p w14:paraId="0AC922D4" w14:textId="6149E0E0" w:rsidR="00823996" w:rsidRDefault="0099538E" w:rsidP="00123E45">
      <w:pPr>
        <w:tabs>
          <w:tab w:val="left" w:pos="0"/>
        </w:tabs>
        <w:spacing w:after="0" w:line="240" w:lineRule="auto"/>
        <w:jc w:val="both"/>
        <w:rPr>
          <w:rFonts w:ascii="Work Sans" w:eastAsia="Arial" w:hAnsi="Work Sans" w:cs="Arial"/>
          <w:sz w:val="24"/>
          <w:szCs w:val="24"/>
          <w:lang w:eastAsia="es-ES"/>
        </w:rPr>
      </w:pPr>
      <w:bookmarkStart w:id="1" w:name="_Hlk141375142"/>
      <w:r>
        <w:rPr>
          <w:rFonts w:ascii="Work Sans" w:eastAsia="Arial" w:hAnsi="Work Sans" w:cs="Arial"/>
          <w:sz w:val="24"/>
          <w:szCs w:val="24"/>
          <w:lang w:eastAsia="es-ES"/>
        </w:rPr>
        <w:t>Siguiendo la metodología establecida por este Ministerio, se obtuvieron los siguientes resultados:</w:t>
      </w:r>
      <w:bookmarkEnd w:id="1"/>
    </w:p>
    <w:p w14:paraId="2E99BB62" w14:textId="77777777" w:rsidR="00682A17" w:rsidRDefault="00682A17" w:rsidP="00123E45">
      <w:pPr>
        <w:tabs>
          <w:tab w:val="left" w:pos="0"/>
        </w:tabs>
        <w:spacing w:after="0" w:line="240" w:lineRule="auto"/>
        <w:jc w:val="both"/>
        <w:rPr>
          <w:rFonts w:ascii="Work Sans" w:eastAsia="Arial" w:hAnsi="Work Sans" w:cs="Arial"/>
          <w:sz w:val="24"/>
          <w:szCs w:val="24"/>
          <w:lang w:eastAsia="es-ES"/>
        </w:rPr>
      </w:pPr>
    </w:p>
    <w:p w14:paraId="7804FF66" w14:textId="20EDA9CE" w:rsidR="0099538E" w:rsidRPr="00682A17" w:rsidRDefault="0099538E" w:rsidP="00123E45">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2" w:name="_Hlk141375172"/>
      <w:r>
        <w:rPr>
          <w:rFonts w:ascii="Work Sans" w:eastAsia="Arial" w:hAnsi="Work Sans" w:cs="Arial"/>
          <w:sz w:val="24"/>
          <w:szCs w:val="24"/>
          <w:lang w:eastAsia="es-ES"/>
        </w:rPr>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 xml:space="preserve">abla 1, se presenta el menor valor de subsidios, considerando la información registrada en el SUI y los resultados obtenidos en la matriz de validación de la Dirección de Energía Eléctrica (DEE): </w:t>
      </w:r>
      <w:bookmarkEnd w:id="2"/>
    </w:p>
    <w:p w14:paraId="72C6E3A3" w14:textId="2A74A66A" w:rsidR="0099538E" w:rsidRDefault="0099538E" w:rsidP="00123E45">
      <w:pPr>
        <w:spacing w:after="0" w:line="240" w:lineRule="auto"/>
        <w:jc w:val="center"/>
        <w:rPr>
          <w:rFonts w:ascii="Work Sans" w:eastAsia="Arial" w:hAnsi="Work Sans" w:cs="Arial"/>
          <w:sz w:val="20"/>
          <w:szCs w:val="20"/>
          <w:lang w:eastAsia="es-ES"/>
        </w:rPr>
      </w:pPr>
      <w:r w:rsidRPr="314135AF">
        <w:rPr>
          <w:rFonts w:ascii="Work Sans" w:eastAsia="Arial" w:hAnsi="Work Sans" w:cs="Arial"/>
          <w:sz w:val="20"/>
          <w:szCs w:val="20"/>
          <w:lang w:eastAsia="es-ES"/>
        </w:rPr>
        <w:lastRenderedPageBreak/>
        <w:t xml:space="preserve">Tabla 1. Resultados de </w:t>
      </w:r>
      <w:r w:rsidR="4896E6B7" w:rsidRPr="314135AF">
        <w:rPr>
          <w:rFonts w:ascii="Work Sans" w:eastAsia="Arial" w:hAnsi="Work Sans" w:cs="Arial"/>
          <w:sz w:val="20"/>
          <w:szCs w:val="20"/>
          <w:lang w:eastAsia="es-ES"/>
        </w:rPr>
        <w:t xml:space="preserve">la </w:t>
      </w:r>
      <w:r w:rsidRPr="314135AF">
        <w:rPr>
          <w:rFonts w:ascii="Work Sans" w:eastAsia="Arial" w:hAnsi="Work Sans" w:cs="Arial"/>
          <w:sz w:val="20"/>
          <w:szCs w:val="20"/>
          <w:lang w:eastAsia="es-ES"/>
        </w:rPr>
        <w:t>validación de subsidios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0"/>
        <w:gridCol w:w="2478"/>
      </w:tblGrid>
      <w:tr w:rsidR="0099538E" w:rsidRPr="00A72F30" w14:paraId="53C44171"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317E085" w14:textId="77777777" w:rsidR="0099538E" w:rsidRPr="00A72F30" w:rsidRDefault="0099538E" w:rsidP="00123E45">
            <w:pPr>
              <w:spacing w:after="0" w:line="240" w:lineRule="auto"/>
              <w:jc w:val="center"/>
              <w:rPr>
                <w:rFonts w:ascii="Work Sans" w:eastAsia="Times New Roman" w:hAnsi="Work Sans" w:cs="Arial"/>
                <w:b/>
                <w:bCs/>
                <w:sz w:val="20"/>
                <w:szCs w:val="20"/>
                <w:lang w:eastAsia="es-CO"/>
              </w:rPr>
            </w:pPr>
            <w:r w:rsidRPr="00A72F30">
              <w:rPr>
                <w:rFonts w:ascii="Work Sans" w:eastAsia="Times New Roman" w:hAnsi="Work Sans" w:cs="Arial"/>
                <w:b/>
                <w:bCs/>
                <w:sz w:val="20"/>
                <w:szCs w:val="20"/>
                <w:lang w:eastAsia="es-CO"/>
              </w:rPr>
              <w:t>Concepto</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60D3557" w14:textId="0329FEDE" w:rsidR="0099538E" w:rsidRPr="00A72F30" w:rsidRDefault="47415A06" w:rsidP="00123E45">
            <w:pPr>
              <w:spacing w:after="0" w:line="240" w:lineRule="auto"/>
              <w:jc w:val="center"/>
            </w:pPr>
            <w:r w:rsidRPr="307329EE">
              <w:rPr>
                <w:rFonts w:ascii="Work Sans" w:hAnsi="Work Sans" w:cs="Arial"/>
                <w:b/>
                <w:bCs/>
                <w:sz w:val="20"/>
                <w:szCs w:val="20"/>
              </w:rPr>
              <w:t>Valor</w:t>
            </w:r>
          </w:p>
        </w:tc>
      </w:tr>
      <w:tr w:rsidR="0099538E" w:rsidRPr="00A72F30" w14:paraId="13CE404D"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2B0F690A" w14:textId="77777777" w:rsidR="0099538E" w:rsidRPr="00A72F30" w:rsidRDefault="0099538E" w:rsidP="00123E4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Reportado al SUI - Empresa</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93D6812" w14:textId="4E915220" w:rsidR="0099538E" w:rsidRPr="00A72F30"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$848.197.599</w:t>
            </w:r>
          </w:p>
        </w:tc>
      </w:tr>
      <w:tr w:rsidR="0099538E" w:rsidRPr="00A72F30" w14:paraId="0F2FB328"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6A858191" w14:textId="3670A1FC" w:rsidR="0099538E" w:rsidRPr="00A72F30" w:rsidRDefault="0099538E" w:rsidP="00123E45">
            <w:pPr>
              <w:spacing w:after="0" w:line="240" w:lineRule="auto"/>
              <w:rPr>
                <w:rFonts w:ascii="Work Sans" w:eastAsia="Times New Roman" w:hAnsi="Work Sans" w:cs="Arial"/>
                <w:sz w:val="20"/>
                <w:szCs w:val="20"/>
                <w:lang w:eastAsia="es-CO"/>
              </w:rPr>
            </w:pPr>
            <w:r w:rsidRPr="314135AF">
              <w:rPr>
                <w:rFonts w:ascii="Work Sans" w:eastAsia="Times New Roman" w:hAnsi="Work Sans" w:cs="Arial"/>
                <w:sz w:val="20"/>
                <w:szCs w:val="20"/>
                <w:lang w:eastAsia="es-CO"/>
              </w:rPr>
              <w:t xml:space="preserve">Subsidio Calculado Base </w:t>
            </w:r>
            <w:r w:rsidR="71437879" w:rsidRPr="314135AF">
              <w:rPr>
                <w:rFonts w:ascii="Work Sans" w:eastAsia="Times New Roman" w:hAnsi="Work Sans" w:cs="Arial"/>
                <w:sz w:val="20"/>
                <w:szCs w:val="20"/>
                <w:lang w:eastAsia="es-CO"/>
              </w:rPr>
              <w:t xml:space="preserve">de </w:t>
            </w:r>
            <w:r w:rsidRPr="314135AF">
              <w:rPr>
                <w:rFonts w:ascii="Work Sans" w:eastAsia="Times New Roman" w:hAnsi="Work Sans" w:cs="Arial"/>
                <w:sz w:val="20"/>
                <w:szCs w:val="20"/>
                <w:lang w:eastAsia="es-CO"/>
              </w:rPr>
              <w:t>Datos SUI - DEE</w:t>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1EC88F57" w14:textId="427BEDDD" w:rsidR="0099538E" w:rsidRPr="00A72F30"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$848.129.341</w:t>
            </w:r>
          </w:p>
        </w:tc>
      </w:tr>
      <w:tr w:rsidR="0099538E" w:rsidRPr="00A72F30" w14:paraId="0833EC54"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33F8C200" w14:textId="77777777" w:rsidR="0099538E" w:rsidRPr="00A72F30" w:rsidRDefault="0099538E" w:rsidP="00123E4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Combustible - D</w:t>
            </w:r>
            <w:r>
              <w:rPr>
                <w:rFonts w:ascii="Work Sans" w:eastAsia="Times New Roman" w:hAnsi="Work Sans" w:cs="Arial"/>
                <w:bCs/>
                <w:sz w:val="20"/>
                <w:szCs w:val="20"/>
                <w:lang w:eastAsia="es-CO"/>
              </w:rPr>
              <w:t>E</w:t>
            </w:r>
            <w:r w:rsidRPr="00A72F30">
              <w:rPr>
                <w:rFonts w:ascii="Work Sans" w:eastAsia="Times New Roman" w:hAnsi="Work Sans" w:cs="Arial"/>
                <w:bCs/>
                <w:sz w:val="20"/>
                <w:szCs w:val="20"/>
                <w:lang w:eastAsia="es-CO"/>
              </w:rPr>
              <w:t>E</w:t>
            </w:r>
            <w:r>
              <w:rPr>
                <w:rStyle w:val="Refdenotaalpie"/>
                <w:rFonts w:ascii="Work Sans" w:eastAsia="Times New Roman" w:hAnsi="Work Sans" w:cs="Arial"/>
                <w:bCs/>
                <w:sz w:val="20"/>
                <w:szCs w:val="20"/>
                <w:lang w:eastAsia="es-CO"/>
              </w:rPr>
              <w:footnoteReference w:id="3"/>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693743E1" w14:textId="3DF4B5D3" w:rsidR="0099538E" w:rsidRPr="00A72F30"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w:t>
            </w:r>
            <w:r w:rsidR="0052560B" w:rsidRPr="0052560B">
              <w:rPr>
                <w:rFonts w:ascii="Work Sans" w:eastAsia="Times New Roman" w:hAnsi="Work Sans" w:cs="Arial"/>
                <w:bCs/>
                <w:sz w:val="20"/>
                <w:szCs w:val="20"/>
                <w:lang w:eastAsia="es-CO"/>
              </w:rPr>
              <w:t>994.828.084</w:t>
            </w:r>
          </w:p>
        </w:tc>
      </w:tr>
      <w:tr w:rsidR="0099538E" w:rsidRPr="00A72F30" w14:paraId="53C810A1"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noWrap/>
            <w:vAlign w:val="center"/>
            <w:hideMark/>
          </w:tcPr>
          <w:p w14:paraId="4AFE00F9" w14:textId="77777777" w:rsidR="0099538E" w:rsidRPr="00A72F30" w:rsidRDefault="0099538E" w:rsidP="00123E45">
            <w:pPr>
              <w:spacing w:after="0" w:line="240" w:lineRule="auto"/>
              <w:rPr>
                <w:rFonts w:ascii="Work Sans" w:eastAsia="Times New Roman" w:hAnsi="Work Sans" w:cs="Arial"/>
                <w:bCs/>
                <w:sz w:val="20"/>
                <w:szCs w:val="20"/>
                <w:lang w:eastAsia="es-CO"/>
              </w:rPr>
            </w:pPr>
            <w:r w:rsidRPr="00A72F30">
              <w:rPr>
                <w:rFonts w:ascii="Work Sans" w:eastAsia="Times New Roman" w:hAnsi="Work Sans" w:cs="Arial"/>
                <w:bCs/>
                <w:sz w:val="20"/>
                <w:szCs w:val="20"/>
                <w:lang w:eastAsia="es-CO"/>
              </w:rPr>
              <w:t>Subsidio por ajuste Energía - DEE</w:t>
            </w:r>
            <w:r>
              <w:rPr>
                <w:rStyle w:val="Refdenotaalpie"/>
                <w:rFonts w:ascii="Work Sans" w:eastAsia="Times New Roman" w:hAnsi="Work Sans" w:cs="Arial"/>
                <w:bCs/>
                <w:sz w:val="20"/>
                <w:szCs w:val="20"/>
                <w:lang w:eastAsia="es-CO"/>
              </w:rPr>
              <w:footnoteReference w:id="4"/>
            </w:r>
          </w:p>
        </w:tc>
        <w:tc>
          <w:tcPr>
            <w:tcW w:w="2478" w:type="dxa"/>
            <w:tcBorders>
              <w:top w:val="single" w:sz="4" w:space="0" w:color="auto"/>
              <w:left w:val="single" w:sz="4" w:space="0" w:color="auto"/>
              <w:bottom w:val="single" w:sz="4" w:space="0" w:color="auto"/>
              <w:right w:val="single" w:sz="4" w:space="0" w:color="auto"/>
            </w:tcBorders>
            <w:noWrap/>
            <w:vAlign w:val="center"/>
            <w:hideMark/>
          </w:tcPr>
          <w:p w14:paraId="0D781B9D" w14:textId="44135518" w:rsidR="0099538E" w:rsidRPr="00A72F30"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$848.201.098</w:t>
            </w:r>
          </w:p>
        </w:tc>
      </w:tr>
      <w:tr w:rsidR="0099538E" w:rsidRPr="00A72F30" w14:paraId="74CE866B" w14:textId="77777777" w:rsidTr="003D3DC6">
        <w:trPr>
          <w:trHeight w:hRule="exact" w:val="312"/>
          <w:jc w:val="center"/>
        </w:trPr>
        <w:tc>
          <w:tcPr>
            <w:tcW w:w="52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3D32CBFA" w14:textId="77777777" w:rsidR="0099538E" w:rsidRPr="00A72F30" w:rsidRDefault="0099538E" w:rsidP="00123E45">
            <w:pPr>
              <w:spacing w:after="0" w:line="240" w:lineRule="auto"/>
              <w:jc w:val="center"/>
              <w:rPr>
                <w:rFonts w:ascii="Work Sans" w:eastAsia="Times New Roman" w:hAnsi="Work Sans" w:cs="Calibri"/>
                <w:b/>
                <w:sz w:val="20"/>
                <w:szCs w:val="20"/>
                <w:lang w:eastAsia="es-CO"/>
              </w:rPr>
            </w:pPr>
            <w:r w:rsidRPr="00A72F30">
              <w:rPr>
                <w:rFonts w:ascii="Work Sans" w:eastAsia="Times New Roman" w:hAnsi="Work Sans" w:cs="Arial"/>
                <w:b/>
                <w:sz w:val="20"/>
                <w:szCs w:val="20"/>
                <w:lang w:eastAsia="es-CO"/>
              </w:rPr>
              <w:t xml:space="preserve">Subsidio Validado (-) MENOR VALOR </w:t>
            </w:r>
          </w:p>
        </w:tc>
        <w:tc>
          <w:tcPr>
            <w:tcW w:w="2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0C80757" w14:textId="03640432" w:rsidR="0099538E" w:rsidRPr="00A72F30" w:rsidRDefault="00310600" w:rsidP="00123E45">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bCs/>
                <w:sz w:val="20"/>
                <w:szCs w:val="20"/>
                <w:lang w:eastAsia="es-CO"/>
              </w:rPr>
              <w:t>$848.129.341</w:t>
            </w:r>
          </w:p>
        </w:tc>
      </w:tr>
    </w:tbl>
    <w:p w14:paraId="3207B3B4" w14:textId="77777777" w:rsidR="0099538E" w:rsidRDefault="0099538E" w:rsidP="00123E45">
      <w:pPr>
        <w:tabs>
          <w:tab w:val="left" w:pos="0"/>
        </w:tabs>
        <w:spacing w:after="0" w:line="240" w:lineRule="auto"/>
        <w:jc w:val="both"/>
        <w:rPr>
          <w:rFonts w:ascii="Work Sans" w:eastAsia="Arial" w:hAnsi="Work Sans" w:cs="Arial"/>
          <w:sz w:val="24"/>
          <w:szCs w:val="24"/>
        </w:rPr>
      </w:pPr>
    </w:p>
    <w:p w14:paraId="63DE7474" w14:textId="5D0FA9DE" w:rsidR="0099538E" w:rsidRDefault="0099538E" w:rsidP="00123E45">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3" w:name="_Hlk141375309"/>
      <w:r>
        <w:rPr>
          <w:rFonts w:ascii="Work Sans" w:eastAsia="Arial" w:hAnsi="Work Sans" w:cs="Arial"/>
          <w:sz w:val="24"/>
          <w:szCs w:val="24"/>
          <w:lang w:eastAsia="es-ES"/>
        </w:rPr>
        <w:t xml:space="preserve">En la </w:t>
      </w:r>
      <w:r w:rsidR="00566F3E">
        <w:rPr>
          <w:rFonts w:ascii="Work Sans" w:eastAsia="Arial" w:hAnsi="Work Sans" w:cs="Arial"/>
          <w:sz w:val="24"/>
          <w:szCs w:val="24"/>
          <w:lang w:eastAsia="es-ES"/>
        </w:rPr>
        <w:t>T</w:t>
      </w:r>
      <w:r>
        <w:rPr>
          <w:rFonts w:ascii="Work Sans" w:eastAsia="Arial" w:hAnsi="Work Sans" w:cs="Arial"/>
          <w:sz w:val="24"/>
          <w:szCs w:val="24"/>
          <w:lang w:eastAsia="es-ES"/>
        </w:rPr>
        <w:t>abla 2</w:t>
      </w:r>
      <w:r w:rsidR="005B1A40">
        <w:rPr>
          <w:rFonts w:ascii="Work Sans" w:eastAsia="Arial" w:hAnsi="Work Sans" w:cs="Arial"/>
          <w:sz w:val="24"/>
          <w:szCs w:val="24"/>
          <w:lang w:eastAsia="es-ES"/>
        </w:rPr>
        <w:t>,</w:t>
      </w:r>
      <w:r>
        <w:rPr>
          <w:rFonts w:ascii="Work Sans" w:eastAsia="Arial" w:hAnsi="Work Sans" w:cs="Arial"/>
          <w:sz w:val="24"/>
          <w:szCs w:val="24"/>
          <w:lang w:eastAsia="es-ES"/>
        </w:rPr>
        <w:t xml:space="preserve"> se presenta la diferencia entre el valor de subsidios reportado en el SUI por </w:t>
      </w:r>
      <w:r w:rsidR="00310600">
        <w:rPr>
          <w:rFonts w:ascii="Work Sans" w:hAnsi="Work Sans" w:cs="Arial"/>
          <w:sz w:val="24"/>
          <w:szCs w:val="24"/>
        </w:rPr>
        <w:t>ASUSERVIP ESP</w:t>
      </w:r>
      <w:r>
        <w:rPr>
          <w:rFonts w:ascii="Work Sans" w:eastAsia="Arial" w:hAnsi="Work Sans" w:cs="Arial"/>
          <w:sz w:val="24"/>
          <w:szCs w:val="24"/>
          <w:lang w:eastAsia="es-ES"/>
        </w:rPr>
        <w:t xml:space="preserve"> y el valor de subsidios validado por la DEE:</w:t>
      </w:r>
    </w:p>
    <w:p w14:paraId="682661C7" w14:textId="77777777" w:rsidR="0099538E" w:rsidRDefault="0099538E" w:rsidP="00123E45">
      <w:pPr>
        <w:pStyle w:val="Prrafodelista"/>
        <w:tabs>
          <w:tab w:val="left" w:pos="0"/>
        </w:tabs>
        <w:spacing w:after="0" w:line="240" w:lineRule="auto"/>
        <w:jc w:val="both"/>
        <w:rPr>
          <w:rFonts w:ascii="Work Sans" w:eastAsia="Arial" w:hAnsi="Work Sans" w:cs="Arial"/>
          <w:sz w:val="24"/>
          <w:szCs w:val="24"/>
          <w:lang w:eastAsia="es-ES"/>
        </w:rPr>
      </w:pPr>
    </w:p>
    <w:p w14:paraId="2381EEC1" w14:textId="07BFEFB1" w:rsidR="0099538E" w:rsidRPr="008A4640" w:rsidRDefault="0099538E" w:rsidP="00123E45">
      <w:pPr>
        <w:pStyle w:val="Prrafodelista"/>
        <w:spacing w:after="0" w:line="240" w:lineRule="auto"/>
        <w:ind w:left="0"/>
        <w:jc w:val="center"/>
        <w:rPr>
          <w:rFonts w:ascii="Work Sans" w:eastAsia="Arial" w:hAnsi="Work Sans" w:cs="Arial"/>
          <w:sz w:val="20"/>
          <w:szCs w:val="20"/>
          <w:lang w:eastAsia="es-ES"/>
        </w:rPr>
      </w:pPr>
      <w:r w:rsidRPr="314135AF">
        <w:rPr>
          <w:rFonts w:ascii="Work Sans" w:eastAsia="Arial" w:hAnsi="Work Sans" w:cs="Arial"/>
          <w:sz w:val="20"/>
          <w:szCs w:val="20"/>
          <w:lang w:eastAsia="es-ES"/>
        </w:rPr>
        <w:t>Tabla 2. Diferencia cálculo de subsidios Comercializador</w:t>
      </w:r>
      <w:r w:rsidR="1E6D39C0" w:rsidRPr="314135AF">
        <w:rPr>
          <w:rFonts w:ascii="Work Sans" w:eastAsia="Arial" w:hAnsi="Work Sans" w:cs="Arial"/>
          <w:sz w:val="20"/>
          <w:szCs w:val="20"/>
          <w:lang w:eastAsia="es-ES"/>
        </w:rPr>
        <w:t xml:space="preserve"> </w:t>
      </w:r>
      <w:r w:rsidRPr="314135AF">
        <w:rPr>
          <w:rFonts w:ascii="Work Sans" w:eastAsia="Arial" w:hAnsi="Work Sans" w:cs="Arial"/>
          <w:sz w:val="20"/>
          <w:szCs w:val="20"/>
          <w:lang w:eastAsia="es-ES"/>
        </w:rPr>
        <w:t xml:space="preserve">- DEE </w:t>
      </w:r>
    </w:p>
    <w:tbl>
      <w:tblPr>
        <w:tblW w:w="7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90"/>
        <w:gridCol w:w="2741"/>
      </w:tblGrid>
      <w:tr w:rsidR="0099538E" w14:paraId="3C3AD879" w14:textId="77777777" w:rsidTr="003D3DC6">
        <w:trPr>
          <w:trHeight w:hRule="exact" w:val="312"/>
          <w:tblHeader/>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AB12553" w14:textId="77777777" w:rsidR="0099538E" w:rsidRDefault="0099538E" w:rsidP="00123E45">
            <w:pPr>
              <w:spacing w:after="0" w:line="240" w:lineRule="auto"/>
              <w:jc w:val="center"/>
              <w:rPr>
                <w:rFonts w:ascii="Work Sans" w:eastAsia="Times New Roman" w:hAnsi="Work Sans" w:cs="Arial"/>
                <w:b/>
                <w:bCs/>
                <w:sz w:val="20"/>
                <w:szCs w:val="20"/>
                <w:lang w:eastAsia="es-CO"/>
              </w:rPr>
            </w:pPr>
            <w:r>
              <w:rPr>
                <w:rFonts w:ascii="Work Sans" w:eastAsia="Times New Roman" w:hAnsi="Work Sans" w:cs="Arial"/>
                <w:b/>
                <w:bCs/>
                <w:sz w:val="20"/>
                <w:szCs w:val="20"/>
                <w:lang w:eastAsia="es-CO"/>
              </w:rPr>
              <w:t>Concepto</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8F1B85F" w14:textId="71A809CE" w:rsidR="0099538E" w:rsidRDefault="1850741F" w:rsidP="00123E45">
            <w:pPr>
              <w:spacing w:after="0" w:line="240" w:lineRule="auto"/>
              <w:jc w:val="center"/>
            </w:pPr>
            <w:r w:rsidRPr="307329EE">
              <w:rPr>
                <w:rFonts w:ascii="Work Sans" w:eastAsia="Times New Roman" w:hAnsi="Work Sans" w:cs="Arial"/>
                <w:b/>
                <w:bCs/>
                <w:sz w:val="20"/>
                <w:szCs w:val="20"/>
                <w:lang w:eastAsia="es-CO"/>
              </w:rPr>
              <w:t>Valor</w:t>
            </w:r>
          </w:p>
        </w:tc>
      </w:tr>
      <w:tr w:rsidR="0099538E" w14:paraId="76ACB826" w14:textId="77777777" w:rsidTr="003D3DC6">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388F6A22" w14:textId="77777777" w:rsidR="0099538E" w:rsidRDefault="0099538E" w:rsidP="00123E45">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reportado al SUI - Empresa</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70E75B76" w14:textId="359AC60F" w:rsidR="0099538E"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$848.197.599</w:t>
            </w:r>
          </w:p>
        </w:tc>
      </w:tr>
      <w:tr w:rsidR="0099538E" w14:paraId="185721CE" w14:textId="77777777" w:rsidTr="003D3DC6">
        <w:trPr>
          <w:trHeight w:hRule="exact" w:val="312"/>
          <w:jc w:val="center"/>
        </w:trPr>
        <w:tc>
          <w:tcPr>
            <w:tcW w:w="4390" w:type="dxa"/>
            <w:tcBorders>
              <w:top w:val="single" w:sz="4" w:space="0" w:color="auto"/>
              <w:left w:val="single" w:sz="4" w:space="0" w:color="auto"/>
              <w:bottom w:val="single" w:sz="4" w:space="0" w:color="auto"/>
              <w:right w:val="single" w:sz="4" w:space="0" w:color="auto"/>
            </w:tcBorders>
            <w:noWrap/>
            <w:vAlign w:val="center"/>
            <w:hideMark/>
          </w:tcPr>
          <w:p w14:paraId="5B21746D" w14:textId="77777777" w:rsidR="0099538E" w:rsidRDefault="0099538E" w:rsidP="00123E45">
            <w:pPr>
              <w:spacing w:after="0" w:line="240" w:lineRule="auto"/>
              <w:rPr>
                <w:rFonts w:ascii="Work Sans" w:eastAsia="Times New Roman" w:hAnsi="Work Sans" w:cs="Arial"/>
                <w:bCs/>
                <w:sz w:val="20"/>
                <w:szCs w:val="20"/>
                <w:lang w:eastAsia="es-CO"/>
              </w:rPr>
            </w:pPr>
            <w:r>
              <w:rPr>
                <w:rFonts w:ascii="Work Sans" w:eastAsia="Times New Roman" w:hAnsi="Work Sans" w:cs="Arial"/>
                <w:bCs/>
                <w:sz w:val="20"/>
                <w:szCs w:val="20"/>
                <w:lang w:eastAsia="es-CO"/>
              </w:rPr>
              <w:t>Subsidio validado – DEE</w:t>
            </w:r>
          </w:p>
        </w:tc>
        <w:tc>
          <w:tcPr>
            <w:tcW w:w="2741" w:type="dxa"/>
            <w:tcBorders>
              <w:top w:val="single" w:sz="4" w:space="0" w:color="auto"/>
              <w:left w:val="single" w:sz="4" w:space="0" w:color="auto"/>
              <w:bottom w:val="single" w:sz="4" w:space="0" w:color="auto"/>
              <w:right w:val="single" w:sz="4" w:space="0" w:color="auto"/>
            </w:tcBorders>
            <w:noWrap/>
            <w:vAlign w:val="center"/>
            <w:hideMark/>
          </w:tcPr>
          <w:p w14:paraId="2D7C65B8" w14:textId="087E8E04" w:rsidR="0099538E" w:rsidRPr="00DC3A41" w:rsidRDefault="00310600" w:rsidP="00123E45">
            <w:pPr>
              <w:spacing w:after="0" w:line="240" w:lineRule="auto"/>
              <w:jc w:val="right"/>
              <w:rPr>
                <w:rFonts w:ascii="Work Sans" w:eastAsia="Times New Roman" w:hAnsi="Work Sans" w:cs="Arial"/>
                <w:sz w:val="20"/>
                <w:szCs w:val="20"/>
                <w:lang w:eastAsia="es-CO"/>
              </w:rPr>
            </w:pPr>
            <w:r>
              <w:rPr>
                <w:rFonts w:ascii="Work Sans" w:eastAsia="Times New Roman" w:hAnsi="Work Sans" w:cs="Arial"/>
                <w:sz w:val="20"/>
                <w:szCs w:val="20"/>
                <w:lang w:eastAsia="es-CO"/>
              </w:rPr>
              <w:t>$848.129.341</w:t>
            </w:r>
          </w:p>
        </w:tc>
      </w:tr>
      <w:tr w:rsidR="0099538E" w14:paraId="3FB3C32C" w14:textId="77777777" w:rsidTr="003D3DC6">
        <w:trPr>
          <w:trHeight w:hRule="exact" w:val="312"/>
          <w:jc w:val="center"/>
        </w:trPr>
        <w:tc>
          <w:tcPr>
            <w:tcW w:w="439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1B8AD22" w14:textId="77777777" w:rsidR="0099538E" w:rsidRPr="00AF78AF" w:rsidRDefault="0099538E" w:rsidP="00123E45">
            <w:pPr>
              <w:spacing w:after="0" w:line="240" w:lineRule="auto"/>
              <w:jc w:val="center"/>
              <w:rPr>
                <w:rFonts w:ascii="Work Sans" w:eastAsia="Times New Roman" w:hAnsi="Work Sans" w:cs="Calibri"/>
                <w:b/>
                <w:lang w:eastAsia="es-CO"/>
              </w:rPr>
            </w:pPr>
            <w:r>
              <w:rPr>
                <w:rFonts w:ascii="Work Sans" w:eastAsia="Times New Roman" w:hAnsi="Work Sans" w:cs="Arial"/>
                <w:b/>
                <w:sz w:val="20"/>
                <w:szCs w:val="20"/>
                <w:lang w:eastAsia="es-CO"/>
              </w:rPr>
              <w:t>Diferencia</w:t>
            </w:r>
            <w:r w:rsidRPr="00AF78AF">
              <w:rPr>
                <w:rFonts w:ascii="Work Sans" w:eastAsia="Times New Roman" w:hAnsi="Work Sans" w:cs="Arial"/>
                <w:b/>
                <w:sz w:val="20"/>
                <w:szCs w:val="20"/>
                <w:lang w:eastAsia="es-CO"/>
              </w:rPr>
              <w:t xml:space="preserve"> </w:t>
            </w:r>
          </w:p>
        </w:tc>
        <w:tc>
          <w:tcPr>
            <w:tcW w:w="2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4D6CE44" w14:textId="535BF8F7" w:rsidR="0099538E" w:rsidRPr="00AB063A" w:rsidRDefault="00310600" w:rsidP="00123E45">
            <w:pPr>
              <w:spacing w:after="0" w:line="240" w:lineRule="auto"/>
              <w:jc w:val="right"/>
              <w:rPr>
                <w:rFonts w:ascii="Work Sans" w:eastAsia="Times New Roman" w:hAnsi="Work Sans" w:cs="Arial"/>
                <w:b/>
                <w:sz w:val="20"/>
                <w:szCs w:val="20"/>
                <w:lang w:eastAsia="es-CO"/>
              </w:rPr>
            </w:pPr>
            <w:r>
              <w:rPr>
                <w:rFonts w:ascii="Work Sans" w:eastAsia="Times New Roman" w:hAnsi="Work Sans" w:cs="Arial"/>
                <w:b/>
                <w:sz w:val="20"/>
                <w:szCs w:val="20"/>
                <w:lang w:eastAsia="es-CO"/>
              </w:rPr>
              <w:t>$68.258</w:t>
            </w:r>
          </w:p>
        </w:tc>
      </w:tr>
      <w:bookmarkEnd w:id="3"/>
    </w:tbl>
    <w:p w14:paraId="6E5338DC" w14:textId="1657291A" w:rsidR="0099538E" w:rsidRPr="009F16A5" w:rsidRDefault="0099538E" w:rsidP="00123E45">
      <w:pPr>
        <w:spacing w:after="0" w:line="240" w:lineRule="auto"/>
        <w:jc w:val="both"/>
        <w:rPr>
          <w:rFonts w:ascii="Work Sans" w:eastAsia="Arial" w:hAnsi="Work Sans" w:cs="Arial"/>
          <w:sz w:val="24"/>
          <w:szCs w:val="24"/>
          <w:highlight w:val="yellow"/>
          <w:lang w:eastAsia="es-ES"/>
        </w:rPr>
      </w:pPr>
    </w:p>
    <w:p w14:paraId="1E6D2BC6" w14:textId="53CAC3EC" w:rsidR="0076595F" w:rsidRPr="009F16A5" w:rsidRDefault="0076595F" w:rsidP="00123E45">
      <w:pPr>
        <w:spacing w:after="0" w:line="240" w:lineRule="auto"/>
        <w:ind w:left="709"/>
        <w:jc w:val="both"/>
        <w:rPr>
          <w:rFonts w:ascii="Work Sans" w:hAnsi="Work Sans" w:cs="Arial"/>
          <w:b/>
          <w:sz w:val="24"/>
          <w:szCs w:val="24"/>
        </w:rPr>
      </w:pPr>
      <w:r w:rsidRPr="009F16A5">
        <w:rPr>
          <w:rFonts w:ascii="Work Sans" w:hAnsi="Work Sans" w:cs="Arial"/>
          <w:sz w:val="24"/>
          <w:szCs w:val="24"/>
          <w:lang w:val="es-ES"/>
        </w:rPr>
        <w:t xml:space="preserve">De acuerdo con lo anterior, la liquidación de las cuentas de subsidios del FSSRI de </w:t>
      </w:r>
      <w:r w:rsidR="00310600">
        <w:rPr>
          <w:rFonts w:ascii="Work Sans" w:hAnsi="Work Sans" w:cs="Arial"/>
          <w:sz w:val="24"/>
          <w:szCs w:val="24"/>
        </w:rPr>
        <w:t>ASUSERVIP ESP</w:t>
      </w:r>
      <w:r w:rsidRPr="009F16A5">
        <w:rPr>
          <w:rFonts w:ascii="Work Sans" w:eastAsia="Arial" w:hAnsi="Work Sans" w:cs="Arial"/>
          <w:sz w:val="24"/>
          <w:szCs w:val="24"/>
          <w:lang w:eastAsia="es-ES"/>
        </w:rPr>
        <w:t xml:space="preserve"> </w:t>
      </w:r>
      <w:r w:rsidRPr="009F16A5">
        <w:rPr>
          <w:rFonts w:ascii="Work Sans" w:hAnsi="Work Sans" w:cs="Arial"/>
          <w:sz w:val="24"/>
          <w:szCs w:val="24"/>
          <w:lang w:val="es-ES"/>
        </w:rPr>
        <w:t xml:space="preserve">para el </w:t>
      </w:r>
      <w:r w:rsidR="00310600">
        <w:rPr>
          <w:rFonts w:ascii="Work Sans" w:eastAsia="Arial" w:hAnsi="Work Sans" w:cs="Arial"/>
          <w:sz w:val="24"/>
          <w:szCs w:val="24"/>
          <w:lang w:eastAsia="es-ES"/>
        </w:rPr>
        <w:t>primer trimestre</w:t>
      </w:r>
      <w:r w:rsidRPr="009F16A5">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Pr="009F16A5">
        <w:rPr>
          <w:rFonts w:ascii="Work Sans" w:hAnsi="Work Sans" w:cs="Arial"/>
          <w:sz w:val="24"/>
          <w:szCs w:val="24"/>
          <w:lang w:val="es-ES"/>
        </w:rPr>
        <w:t xml:space="preserve">, corresponde a un </w:t>
      </w:r>
      <w:r w:rsidRPr="009F16A5">
        <w:rPr>
          <w:rFonts w:ascii="Work Sans" w:hAnsi="Work Sans" w:cs="Arial"/>
          <w:sz w:val="24"/>
          <w:szCs w:val="24"/>
          <w:u w:val="single"/>
        </w:rPr>
        <w:t>déficit</w:t>
      </w:r>
      <w:r w:rsidRPr="009F16A5">
        <w:rPr>
          <w:rFonts w:ascii="Work Sans" w:hAnsi="Work Sans" w:cs="Arial"/>
          <w:sz w:val="24"/>
          <w:szCs w:val="24"/>
          <w:lang w:val="es-ES"/>
        </w:rPr>
        <w:t xml:space="preserve"> por valor de </w:t>
      </w:r>
      <w:r w:rsidR="00310600">
        <w:rPr>
          <w:rFonts w:ascii="Work Sans" w:hAnsi="Work Sans" w:cs="Arial"/>
          <w:b/>
          <w:sz w:val="24"/>
          <w:szCs w:val="24"/>
          <w:lang w:val="es-ES"/>
        </w:rPr>
        <w:t>OCHOCIENTOS CUARENTA Y OCHO MILLONES CIENTO VEINTINUEVE MIL TRESCIENTOS CUARENTA Y UN PESOS</w:t>
      </w:r>
      <w:r w:rsidR="00D506B9" w:rsidRPr="009F16A5">
        <w:rPr>
          <w:rFonts w:ascii="Work Sans" w:hAnsi="Work Sans" w:cs="Arial"/>
          <w:b/>
          <w:sz w:val="24"/>
          <w:szCs w:val="24"/>
          <w:lang w:val="es-ES"/>
        </w:rPr>
        <w:t xml:space="preserve"> </w:t>
      </w:r>
      <w:r w:rsidRPr="009F16A5">
        <w:rPr>
          <w:rFonts w:ascii="Work Sans" w:hAnsi="Work Sans" w:cs="Arial"/>
          <w:b/>
          <w:sz w:val="24"/>
          <w:szCs w:val="24"/>
          <w:lang w:val="es-ES"/>
        </w:rPr>
        <w:t>M/CTE</w:t>
      </w:r>
      <w:r w:rsidRPr="009F16A5">
        <w:rPr>
          <w:rFonts w:ascii="Work Sans" w:hAnsi="Work Sans" w:cs="Arial"/>
          <w:sz w:val="24"/>
          <w:szCs w:val="24"/>
          <w:lang w:val="es-ES"/>
        </w:rPr>
        <w:t xml:space="preserve"> </w:t>
      </w:r>
      <w:r w:rsidR="0052786E" w:rsidRPr="0052786E">
        <w:rPr>
          <w:rFonts w:ascii="Work Sans" w:hAnsi="Work Sans" w:cs="Arial"/>
          <w:b/>
          <w:bCs/>
          <w:sz w:val="24"/>
          <w:szCs w:val="24"/>
          <w:lang w:val="es-ES"/>
        </w:rPr>
        <w:t>(</w:t>
      </w:r>
      <w:r w:rsidR="00310600">
        <w:rPr>
          <w:rFonts w:ascii="Work Sans" w:hAnsi="Work Sans" w:cs="Arial"/>
          <w:b/>
          <w:sz w:val="24"/>
          <w:szCs w:val="24"/>
          <w:lang w:val="es-ES"/>
        </w:rPr>
        <w:t>$848.129.341</w:t>
      </w:r>
      <w:r w:rsidR="0052786E">
        <w:rPr>
          <w:rFonts w:ascii="Work Sans" w:hAnsi="Work Sans" w:cs="Arial"/>
          <w:b/>
          <w:sz w:val="24"/>
          <w:szCs w:val="24"/>
          <w:lang w:val="es-ES"/>
        </w:rPr>
        <w:t>)</w:t>
      </w:r>
      <w:r w:rsidRPr="009F16A5">
        <w:rPr>
          <w:rFonts w:ascii="Work Sans" w:hAnsi="Work Sans" w:cs="Arial"/>
          <w:b/>
          <w:sz w:val="24"/>
          <w:szCs w:val="24"/>
          <w:lang w:val="es-ES"/>
        </w:rPr>
        <w:t>.</w:t>
      </w:r>
    </w:p>
    <w:p w14:paraId="09B953E0" w14:textId="77777777" w:rsidR="0099538E" w:rsidRPr="009F16A5" w:rsidRDefault="0099538E" w:rsidP="00123E45">
      <w:pPr>
        <w:pStyle w:val="Prrafodelista"/>
        <w:tabs>
          <w:tab w:val="left" w:pos="0"/>
        </w:tabs>
        <w:spacing w:after="0" w:line="240" w:lineRule="auto"/>
        <w:jc w:val="both"/>
        <w:rPr>
          <w:rFonts w:ascii="Work Sans" w:eastAsia="Arial" w:hAnsi="Work Sans" w:cs="Arial"/>
          <w:sz w:val="24"/>
          <w:szCs w:val="24"/>
          <w:lang w:eastAsia="es-ES"/>
        </w:rPr>
      </w:pPr>
    </w:p>
    <w:p w14:paraId="62496B34" w14:textId="64258343" w:rsidR="00A12FCB" w:rsidRDefault="0099538E" w:rsidP="00A12FCB">
      <w:pPr>
        <w:pStyle w:val="Prrafodelista"/>
        <w:numPr>
          <w:ilvl w:val="0"/>
          <w:numId w:val="1"/>
        </w:numPr>
        <w:tabs>
          <w:tab w:val="left" w:pos="0"/>
        </w:tabs>
        <w:spacing w:after="0" w:line="240" w:lineRule="auto"/>
        <w:jc w:val="both"/>
        <w:rPr>
          <w:rFonts w:ascii="Work Sans" w:eastAsia="Arial" w:hAnsi="Work Sans" w:cs="Arial"/>
          <w:sz w:val="24"/>
          <w:szCs w:val="24"/>
          <w:lang w:eastAsia="es-ES"/>
        </w:rPr>
      </w:pPr>
      <w:bookmarkStart w:id="4" w:name="_Hlk141375423"/>
      <w:r w:rsidRPr="009F16A5">
        <w:rPr>
          <w:rFonts w:ascii="Work Sans" w:eastAsia="Arial" w:hAnsi="Work Sans" w:cs="Arial"/>
          <w:sz w:val="24"/>
          <w:szCs w:val="24"/>
          <w:lang w:eastAsia="es-ES"/>
        </w:rPr>
        <w:t xml:space="preserve">En la </w:t>
      </w:r>
      <w:r w:rsidR="00566F3E">
        <w:rPr>
          <w:rFonts w:ascii="Work Sans" w:eastAsia="Arial" w:hAnsi="Work Sans" w:cs="Arial"/>
          <w:sz w:val="24"/>
          <w:szCs w:val="24"/>
          <w:lang w:eastAsia="es-ES"/>
        </w:rPr>
        <w:t>T</w:t>
      </w:r>
      <w:r w:rsidRPr="009F16A5">
        <w:rPr>
          <w:rFonts w:ascii="Work Sans" w:eastAsia="Arial" w:hAnsi="Work Sans" w:cs="Arial"/>
          <w:sz w:val="24"/>
          <w:szCs w:val="24"/>
          <w:lang w:eastAsia="es-ES"/>
        </w:rPr>
        <w:t>abla 3</w:t>
      </w:r>
      <w:r w:rsidR="004D181F" w:rsidRPr="009F16A5">
        <w:rPr>
          <w:rFonts w:ascii="Work Sans" w:eastAsia="Arial" w:hAnsi="Work Sans" w:cs="Arial"/>
          <w:sz w:val="24"/>
          <w:szCs w:val="24"/>
          <w:lang w:eastAsia="es-ES"/>
        </w:rPr>
        <w:t>,</w:t>
      </w:r>
      <w:r w:rsidRPr="009F16A5">
        <w:rPr>
          <w:rFonts w:ascii="Work Sans" w:eastAsia="Arial" w:hAnsi="Work Sans" w:cs="Arial"/>
          <w:sz w:val="24"/>
          <w:szCs w:val="24"/>
          <w:lang w:eastAsia="es-ES"/>
        </w:rPr>
        <w:t xml:space="preserve"> se presentan los giros de subsidios efectuados</w:t>
      </w:r>
      <w:r w:rsidR="0075262E">
        <w:rPr>
          <w:rFonts w:ascii="Work Sans" w:eastAsia="Arial" w:hAnsi="Work Sans" w:cs="Arial"/>
          <w:sz w:val="24"/>
          <w:szCs w:val="24"/>
          <w:lang w:eastAsia="es-ES"/>
        </w:rPr>
        <w:t xml:space="preserve"> por el FSSRI</w:t>
      </w:r>
      <w:r w:rsidRPr="009F16A5">
        <w:rPr>
          <w:rFonts w:ascii="Work Sans" w:eastAsia="Arial" w:hAnsi="Work Sans" w:cs="Arial"/>
          <w:sz w:val="24"/>
          <w:szCs w:val="24"/>
          <w:lang w:eastAsia="es-ES"/>
        </w:rPr>
        <w:t xml:space="preserve"> al Distribuidor Mayorista</w:t>
      </w:r>
      <w:r w:rsidR="00566F3E">
        <w:rPr>
          <w:rFonts w:ascii="Work Sans" w:eastAsia="Arial" w:hAnsi="Work Sans" w:cs="Arial"/>
          <w:sz w:val="24"/>
          <w:szCs w:val="24"/>
          <w:lang w:eastAsia="es-ES"/>
        </w:rPr>
        <w:t xml:space="preserve"> de Combustible </w:t>
      </w:r>
      <w:r w:rsidR="00F50FBD">
        <w:rPr>
          <w:rFonts w:ascii="Work Sans" w:eastAsia="Arial" w:hAnsi="Work Sans" w:cs="Arial"/>
          <w:sz w:val="24"/>
          <w:szCs w:val="24"/>
          <w:lang w:eastAsia="es-ES"/>
        </w:rPr>
        <w:t>(DMC)</w:t>
      </w:r>
      <w:r w:rsidRPr="009F16A5">
        <w:rPr>
          <w:rFonts w:ascii="Work Sans" w:eastAsia="Arial" w:hAnsi="Work Sans" w:cs="Arial"/>
          <w:sz w:val="24"/>
          <w:szCs w:val="24"/>
          <w:lang w:eastAsia="es-ES"/>
        </w:rPr>
        <w:t xml:space="preserve"> y/o comercializador de energía en las ZNI</w:t>
      </w:r>
      <w:r w:rsidR="00B17DD1" w:rsidRPr="009F16A5">
        <w:rPr>
          <w:rFonts w:ascii="Work Sans" w:eastAsia="Arial" w:hAnsi="Work Sans" w:cs="Arial"/>
          <w:sz w:val="24"/>
          <w:szCs w:val="24"/>
          <w:lang w:eastAsia="es-ES"/>
        </w:rPr>
        <w:t xml:space="preserve"> correspondientes al </w:t>
      </w:r>
      <w:r w:rsidR="00310600">
        <w:rPr>
          <w:rFonts w:ascii="Work Sans" w:eastAsia="Arial" w:hAnsi="Work Sans" w:cs="Arial"/>
          <w:sz w:val="24"/>
          <w:szCs w:val="24"/>
          <w:lang w:eastAsia="es-ES"/>
        </w:rPr>
        <w:t>primer trimestre</w:t>
      </w:r>
      <w:r w:rsidR="00B17DD1" w:rsidRPr="009F16A5">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Pr="009F16A5">
        <w:rPr>
          <w:rFonts w:ascii="Work Sans" w:eastAsia="Arial" w:hAnsi="Work Sans" w:cs="Arial"/>
          <w:sz w:val="24"/>
          <w:szCs w:val="24"/>
          <w:lang w:eastAsia="es-ES"/>
        </w:rPr>
        <w:t>, provenientes del FSSRI o</w:t>
      </w:r>
      <w:r w:rsidR="006F5A61">
        <w:rPr>
          <w:rFonts w:ascii="Work Sans" w:eastAsia="Arial" w:hAnsi="Work Sans" w:cs="Arial"/>
          <w:sz w:val="24"/>
          <w:szCs w:val="24"/>
          <w:lang w:eastAsia="es-ES"/>
        </w:rPr>
        <w:t xml:space="preserve"> el</w:t>
      </w:r>
      <w:r w:rsidRPr="009F16A5">
        <w:rPr>
          <w:rFonts w:ascii="Work Sans" w:eastAsia="Arial" w:hAnsi="Work Sans" w:cs="Arial"/>
          <w:sz w:val="24"/>
          <w:szCs w:val="24"/>
          <w:lang w:eastAsia="es-ES"/>
        </w:rPr>
        <w:t xml:space="preserve"> Presupuesto General de la Nación:</w:t>
      </w:r>
      <w:bookmarkEnd w:id="4"/>
    </w:p>
    <w:p w14:paraId="6C52983F" w14:textId="77777777" w:rsidR="00A12FCB" w:rsidRPr="00A12FCB" w:rsidRDefault="00A12FCB" w:rsidP="00A12FCB">
      <w:pPr>
        <w:tabs>
          <w:tab w:val="left" w:pos="0"/>
        </w:tabs>
        <w:spacing w:after="0" w:line="240" w:lineRule="auto"/>
        <w:jc w:val="both"/>
        <w:rPr>
          <w:rFonts w:ascii="Work Sans" w:eastAsia="Arial" w:hAnsi="Work Sans" w:cs="Arial"/>
          <w:sz w:val="24"/>
          <w:szCs w:val="24"/>
          <w:lang w:eastAsia="es-ES"/>
        </w:rPr>
      </w:pPr>
    </w:p>
    <w:p w14:paraId="5043D592" w14:textId="7E40B52E" w:rsidR="0099538E" w:rsidRPr="00D91955" w:rsidRDefault="0099538E" w:rsidP="00612CAB">
      <w:pPr>
        <w:tabs>
          <w:tab w:val="left" w:pos="0"/>
        </w:tabs>
        <w:spacing w:after="0" w:line="240" w:lineRule="auto"/>
        <w:jc w:val="center"/>
        <w:rPr>
          <w:rFonts w:ascii="Work Sans" w:eastAsia="Arial" w:hAnsi="Work Sans" w:cs="Arial"/>
          <w:sz w:val="20"/>
          <w:szCs w:val="24"/>
          <w:lang w:eastAsia="es-ES"/>
        </w:rPr>
      </w:pPr>
      <w:r w:rsidRPr="009F16A5">
        <w:rPr>
          <w:rFonts w:ascii="Work Sans" w:eastAsia="Arial" w:hAnsi="Work Sans" w:cs="Arial"/>
          <w:sz w:val="20"/>
          <w:szCs w:val="24"/>
          <w:lang w:eastAsia="es-ES"/>
        </w:rPr>
        <w:lastRenderedPageBreak/>
        <w:t>Tabla 3. Giros efectuados correspondiente</w:t>
      </w:r>
      <w:r w:rsidR="00190C5F" w:rsidRPr="009F16A5">
        <w:rPr>
          <w:rFonts w:ascii="Work Sans" w:eastAsia="Arial" w:hAnsi="Work Sans" w:cs="Arial"/>
          <w:sz w:val="20"/>
          <w:szCs w:val="24"/>
          <w:lang w:eastAsia="es-ES"/>
        </w:rPr>
        <w:t>s</w:t>
      </w:r>
      <w:r w:rsidRPr="009F16A5">
        <w:rPr>
          <w:rFonts w:ascii="Work Sans" w:eastAsia="Arial" w:hAnsi="Work Sans" w:cs="Arial"/>
          <w:sz w:val="20"/>
          <w:szCs w:val="24"/>
          <w:lang w:eastAsia="es-ES"/>
        </w:rPr>
        <w:t xml:space="preserve"> al </w:t>
      </w:r>
      <w:bookmarkStart w:id="5" w:name="_Hlk181951602"/>
      <w:r w:rsidR="00310600">
        <w:rPr>
          <w:rFonts w:ascii="Work Sans" w:eastAsia="Arial" w:hAnsi="Work Sans" w:cs="Arial"/>
          <w:sz w:val="20"/>
          <w:szCs w:val="24"/>
          <w:lang w:eastAsia="es-ES"/>
        </w:rPr>
        <w:t>primer trimestre</w:t>
      </w:r>
      <w:r w:rsidRPr="009F16A5">
        <w:rPr>
          <w:rFonts w:ascii="Work Sans" w:eastAsia="Arial" w:hAnsi="Work Sans" w:cs="Arial"/>
          <w:sz w:val="20"/>
          <w:szCs w:val="24"/>
          <w:lang w:eastAsia="es-ES"/>
        </w:rPr>
        <w:t xml:space="preserve"> de </w:t>
      </w:r>
      <w:r w:rsidR="00310600">
        <w:rPr>
          <w:rFonts w:ascii="Work Sans" w:eastAsia="Arial" w:hAnsi="Work Sans" w:cs="Arial"/>
          <w:sz w:val="20"/>
          <w:szCs w:val="24"/>
          <w:lang w:eastAsia="es-ES"/>
        </w:rPr>
        <w:t>2026</w:t>
      </w:r>
      <w:bookmarkEnd w:id="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81"/>
        <w:gridCol w:w="1430"/>
        <w:gridCol w:w="4316"/>
        <w:gridCol w:w="1567"/>
      </w:tblGrid>
      <w:tr w:rsidR="00514BD8" w:rsidRPr="00526C2C" w14:paraId="1EC82F5E" w14:textId="77777777" w:rsidTr="003D3DC6">
        <w:trPr>
          <w:trHeight w:hRule="exact" w:val="312"/>
          <w:jc w:val="center"/>
        </w:trPr>
        <w:tc>
          <w:tcPr>
            <w:tcW w:w="1108" w:type="pct"/>
            <w:shd w:val="clear" w:color="000000" w:fill="D9D9D9"/>
            <w:vAlign w:val="center"/>
            <w:hideMark/>
          </w:tcPr>
          <w:p w14:paraId="4486F358" w14:textId="77777777" w:rsidR="006F5A61" w:rsidRPr="00526C2C" w:rsidRDefault="006F5A61" w:rsidP="00123E45">
            <w:pPr>
              <w:spacing w:after="0" w:line="240" w:lineRule="auto"/>
              <w:jc w:val="center"/>
              <w:rPr>
                <w:rFonts w:ascii="Work Sans" w:eastAsia="Times New Roman" w:hAnsi="Work Sans" w:cs="Times New Roman"/>
                <w:b/>
                <w:bCs/>
                <w:color w:val="000000"/>
                <w:sz w:val="20"/>
                <w:szCs w:val="20"/>
                <w:lang w:eastAsia="es-CO"/>
              </w:rPr>
            </w:pPr>
            <w:bookmarkStart w:id="6" w:name="RANGE!A1"/>
            <w:r w:rsidRPr="00526C2C">
              <w:rPr>
                <w:rFonts w:ascii="Work Sans" w:eastAsia="Times New Roman" w:hAnsi="Work Sans" w:cs="Times New Roman"/>
                <w:b/>
                <w:bCs/>
                <w:color w:val="000000"/>
                <w:sz w:val="20"/>
                <w:szCs w:val="20"/>
                <w:lang w:eastAsia="es-CO"/>
              </w:rPr>
              <w:t>No. de Resolución</w:t>
            </w:r>
            <w:bookmarkEnd w:id="6"/>
          </w:p>
        </w:tc>
        <w:tc>
          <w:tcPr>
            <w:tcW w:w="761" w:type="pct"/>
            <w:shd w:val="clear" w:color="000000" w:fill="D9D9D9"/>
            <w:vAlign w:val="center"/>
            <w:hideMark/>
          </w:tcPr>
          <w:p w14:paraId="08325994" w14:textId="7EA2AED6" w:rsidR="006F5A61" w:rsidRPr="00526C2C" w:rsidRDefault="006F5A61" w:rsidP="00123E4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Fecha</w:t>
            </w:r>
          </w:p>
        </w:tc>
        <w:tc>
          <w:tcPr>
            <w:tcW w:w="2297" w:type="pct"/>
            <w:shd w:val="clear" w:color="000000" w:fill="D9D9D9"/>
            <w:vAlign w:val="center"/>
            <w:hideMark/>
          </w:tcPr>
          <w:p w14:paraId="0EA337BE" w14:textId="421A3331" w:rsidR="006F5A61" w:rsidRPr="00526C2C" w:rsidRDefault="006F5A61" w:rsidP="00123E4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Concepto</w:t>
            </w:r>
          </w:p>
        </w:tc>
        <w:tc>
          <w:tcPr>
            <w:tcW w:w="834" w:type="pct"/>
            <w:shd w:val="clear" w:color="000000" w:fill="D9D9D9"/>
            <w:vAlign w:val="center"/>
            <w:hideMark/>
          </w:tcPr>
          <w:p w14:paraId="269E379C" w14:textId="527519B1" w:rsidR="006F5A61" w:rsidRPr="00526C2C" w:rsidRDefault="006F5A61" w:rsidP="00123E45">
            <w:pPr>
              <w:spacing w:after="0" w:line="240" w:lineRule="auto"/>
              <w:jc w:val="center"/>
              <w:rPr>
                <w:rFonts w:ascii="Work Sans" w:eastAsia="Times New Roman" w:hAnsi="Work Sans" w:cs="Times New Roman"/>
                <w:b/>
                <w:bCs/>
                <w:color w:val="000000"/>
                <w:sz w:val="20"/>
                <w:szCs w:val="20"/>
                <w:lang w:eastAsia="es-CO"/>
              </w:rPr>
            </w:pPr>
            <w:r w:rsidRPr="00526C2C">
              <w:rPr>
                <w:rFonts w:ascii="Work Sans" w:eastAsia="Times New Roman" w:hAnsi="Work Sans" w:cs="Times New Roman"/>
                <w:b/>
                <w:bCs/>
                <w:color w:val="000000"/>
                <w:sz w:val="20"/>
                <w:szCs w:val="20"/>
                <w:lang w:eastAsia="es-CO"/>
              </w:rPr>
              <w:t>Valor</w:t>
            </w:r>
          </w:p>
        </w:tc>
      </w:tr>
      <w:tr w:rsidR="00524A76" w:rsidRPr="00526C2C" w14:paraId="5704F109" w14:textId="77777777" w:rsidTr="003D3DC6">
        <w:trPr>
          <w:trHeight w:hRule="exact" w:val="312"/>
          <w:jc w:val="center"/>
        </w:trPr>
        <w:tc>
          <w:tcPr>
            <w:tcW w:w="1108" w:type="pct"/>
            <w:noWrap/>
            <w:vAlign w:val="center"/>
            <w:hideMark/>
          </w:tcPr>
          <w:p w14:paraId="00CDFEDF" w14:textId="732F11AE"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00456</w:t>
            </w:r>
          </w:p>
        </w:tc>
        <w:tc>
          <w:tcPr>
            <w:tcW w:w="761" w:type="pct"/>
            <w:vAlign w:val="center"/>
          </w:tcPr>
          <w:p w14:paraId="79B75CB1" w14:textId="2223A588"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21-04-2026</w:t>
            </w:r>
          </w:p>
        </w:tc>
        <w:tc>
          <w:tcPr>
            <w:tcW w:w="2297" w:type="pct"/>
            <w:noWrap/>
            <w:vAlign w:val="center"/>
          </w:tcPr>
          <w:p w14:paraId="0A6BEE89" w14:textId="49F6DDCC" w:rsidR="00524A76" w:rsidRPr="00526C2C" w:rsidRDefault="00524A76" w:rsidP="00123E45">
            <w:pPr>
              <w:spacing w:after="0" w:line="240" w:lineRule="auto"/>
              <w:rPr>
                <w:rFonts w:ascii="Work Sans" w:eastAsia="Times New Roman" w:hAnsi="Work Sans" w:cs="Times New Roman"/>
                <w:color w:val="000000"/>
                <w:sz w:val="20"/>
                <w:szCs w:val="20"/>
                <w:lang w:eastAsia="es-CO"/>
              </w:rPr>
            </w:pPr>
            <w:proofErr w:type="spellStart"/>
            <w:r w:rsidRPr="00F43992">
              <w:rPr>
                <w:rFonts w:ascii="Work Sans" w:eastAsia="Times New Roman" w:hAnsi="Work Sans" w:cs="Calibri"/>
                <w:color w:val="000000"/>
                <w:sz w:val="20"/>
                <w:szCs w:val="20"/>
                <w:lang w:eastAsia="es-CO"/>
              </w:rPr>
              <w:t>Electrocombustible</w:t>
            </w:r>
            <w:proofErr w:type="spellEnd"/>
            <w:r w:rsidRPr="00F43992">
              <w:rPr>
                <w:rFonts w:ascii="Work Sans" w:eastAsia="Times New Roman" w:hAnsi="Work Sans" w:cs="Calibri"/>
                <w:color w:val="000000"/>
                <w:sz w:val="20"/>
                <w:szCs w:val="20"/>
                <w:lang w:eastAsia="es-CO"/>
              </w:rPr>
              <w:t xml:space="preserve"> mes de </w:t>
            </w:r>
            <w:proofErr w:type="gramStart"/>
            <w:r w:rsidRPr="00F43992">
              <w:rPr>
                <w:rFonts w:ascii="Work Sans" w:eastAsia="Times New Roman" w:hAnsi="Work Sans" w:cs="Calibri"/>
                <w:color w:val="000000"/>
                <w:sz w:val="20"/>
                <w:szCs w:val="20"/>
                <w:lang w:eastAsia="es-CO"/>
              </w:rPr>
              <w:t>Enero</w:t>
            </w:r>
            <w:proofErr w:type="gramEnd"/>
            <w:r w:rsidRPr="00F43992">
              <w:rPr>
                <w:rFonts w:ascii="Work Sans" w:eastAsia="Times New Roman" w:hAnsi="Work Sans" w:cs="Calibri"/>
                <w:color w:val="000000"/>
                <w:sz w:val="20"/>
                <w:szCs w:val="20"/>
                <w:lang w:eastAsia="es-CO"/>
              </w:rPr>
              <w:t xml:space="preserve"> 2026</w:t>
            </w:r>
          </w:p>
        </w:tc>
        <w:tc>
          <w:tcPr>
            <w:tcW w:w="834" w:type="pct"/>
            <w:noWrap/>
            <w:vAlign w:val="center"/>
          </w:tcPr>
          <w:p w14:paraId="69AAC2ED" w14:textId="1CA7565B" w:rsidR="00524A76" w:rsidRPr="00526C2C" w:rsidRDefault="00524A76" w:rsidP="00123E4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$161.303.193</w:t>
            </w:r>
          </w:p>
        </w:tc>
      </w:tr>
      <w:tr w:rsidR="00524A76" w:rsidRPr="00526C2C" w14:paraId="6E5DABD9" w14:textId="77777777" w:rsidTr="003D3DC6">
        <w:trPr>
          <w:trHeight w:hRule="exact" w:val="312"/>
          <w:jc w:val="center"/>
        </w:trPr>
        <w:tc>
          <w:tcPr>
            <w:tcW w:w="1108" w:type="pct"/>
            <w:noWrap/>
            <w:vAlign w:val="center"/>
            <w:hideMark/>
          </w:tcPr>
          <w:p w14:paraId="739FD888" w14:textId="217F188C"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00456</w:t>
            </w:r>
          </w:p>
        </w:tc>
        <w:tc>
          <w:tcPr>
            <w:tcW w:w="761" w:type="pct"/>
            <w:vAlign w:val="center"/>
          </w:tcPr>
          <w:p w14:paraId="5642D9AF" w14:textId="00D0F5BA"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21-04-2026</w:t>
            </w:r>
          </w:p>
        </w:tc>
        <w:tc>
          <w:tcPr>
            <w:tcW w:w="2297" w:type="pct"/>
            <w:noWrap/>
            <w:vAlign w:val="center"/>
          </w:tcPr>
          <w:p w14:paraId="5DA5E737" w14:textId="70B9848D" w:rsidR="00524A76" w:rsidRPr="00526C2C" w:rsidRDefault="00524A76" w:rsidP="00123E45">
            <w:pPr>
              <w:spacing w:after="0" w:line="240" w:lineRule="auto"/>
              <w:rPr>
                <w:rFonts w:ascii="Work Sans" w:eastAsia="Times New Roman" w:hAnsi="Work Sans" w:cs="Times New Roman"/>
                <w:color w:val="000000"/>
                <w:sz w:val="20"/>
                <w:szCs w:val="20"/>
                <w:lang w:eastAsia="es-CO"/>
              </w:rPr>
            </w:pPr>
            <w:proofErr w:type="spellStart"/>
            <w:r w:rsidRPr="00F43992">
              <w:rPr>
                <w:rFonts w:ascii="Work Sans" w:eastAsia="Times New Roman" w:hAnsi="Work Sans" w:cs="Calibri"/>
                <w:color w:val="000000"/>
                <w:sz w:val="20"/>
                <w:szCs w:val="20"/>
                <w:lang w:eastAsia="es-CO"/>
              </w:rPr>
              <w:t>Electrocombustible</w:t>
            </w:r>
            <w:proofErr w:type="spellEnd"/>
            <w:r w:rsidRPr="00F43992">
              <w:rPr>
                <w:rFonts w:ascii="Work Sans" w:eastAsia="Times New Roman" w:hAnsi="Work Sans" w:cs="Calibri"/>
                <w:color w:val="000000"/>
                <w:sz w:val="20"/>
                <w:szCs w:val="20"/>
                <w:lang w:eastAsia="es-CO"/>
              </w:rPr>
              <w:t xml:space="preserve"> mes de </w:t>
            </w:r>
            <w:proofErr w:type="gramStart"/>
            <w:r w:rsidRPr="00F43992">
              <w:rPr>
                <w:rFonts w:ascii="Work Sans" w:eastAsia="Times New Roman" w:hAnsi="Work Sans" w:cs="Calibri"/>
                <w:color w:val="000000"/>
                <w:sz w:val="20"/>
                <w:szCs w:val="20"/>
                <w:lang w:eastAsia="es-CO"/>
              </w:rPr>
              <w:t>Febrero</w:t>
            </w:r>
            <w:proofErr w:type="gramEnd"/>
            <w:r w:rsidRPr="00F43992">
              <w:rPr>
                <w:rFonts w:ascii="Work Sans" w:eastAsia="Times New Roman" w:hAnsi="Work Sans" w:cs="Calibri"/>
                <w:color w:val="000000"/>
                <w:sz w:val="20"/>
                <w:szCs w:val="20"/>
                <w:lang w:eastAsia="es-CO"/>
              </w:rPr>
              <w:t xml:space="preserve"> 2026</w:t>
            </w:r>
          </w:p>
        </w:tc>
        <w:tc>
          <w:tcPr>
            <w:tcW w:w="834" w:type="pct"/>
            <w:noWrap/>
            <w:vAlign w:val="center"/>
          </w:tcPr>
          <w:p w14:paraId="40A3FE40" w14:textId="32BD5FF7" w:rsidR="00524A76" w:rsidRPr="00526C2C" w:rsidRDefault="00524A76" w:rsidP="00123E4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$160.383.803</w:t>
            </w:r>
          </w:p>
        </w:tc>
      </w:tr>
      <w:tr w:rsidR="00524A76" w:rsidRPr="00526C2C" w14:paraId="394A2555" w14:textId="77777777" w:rsidTr="003D3DC6">
        <w:trPr>
          <w:trHeight w:hRule="exact" w:val="312"/>
          <w:jc w:val="center"/>
        </w:trPr>
        <w:tc>
          <w:tcPr>
            <w:tcW w:w="1108" w:type="pct"/>
            <w:noWrap/>
            <w:vAlign w:val="center"/>
            <w:hideMark/>
          </w:tcPr>
          <w:p w14:paraId="1A96926E" w14:textId="72D541D7"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00537</w:t>
            </w:r>
          </w:p>
        </w:tc>
        <w:tc>
          <w:tcPr>
            <w:tcW w:w="761" w:type="pct"/>
            <w:vAlign w:val="center"/>
          </w:tcPr>
          <w:p w14:paraId="1D7C3D56" w14:textId="494614D4" w:rsidR="00524A76" w:rsidRPr="00526C2C" w:rsidRDefault="00524A76" w:rsidP="00123E45">
            <w:pPr>
              <w:spacing w:after="0" w:line="240" w:lineRule="auto"/>
              <w:jc w:val="center"/>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29-04-2026</w:t>
            </w:r>
          </w:p>
        </w:tc>
        <w:tc>
          <w:tcPr>
            <w:tcW w:w="2297" w:type="pct"/>
            <w:noWrap/>
            <w:vAlign w:val="center"/>
          </w:tcPr>
          <w:p w14:paraId="4249C8A2" w14:textId="7BA4F9FA" w:rsidR="00524A76" w:rsidRPr="00526C2C" w:rsidRDefault="00524A76" w:rsidP="00123E45">
            <w:pPr>
              <w:spacing w:after="0" w:line="240" w:lineRule="auto"/>
              <w:rPr>
                <w:rFonts w:ascii="Work Sans" w:eastAsia="Times New Roman" w:hAnsi="Work Sans" w:cs="Times New Roman"/>
                <w:color w:val="000000"/>
                <w:sz w:val="20"/>
                <w:szCs w:val="20"/>
                <w:lang w:eastAsia="es-CO"/>
              </w:rPr>
            </w:pPr>
            <w:proofErr w:type="spellStart"/>
            <w:r w:rsidRPr="00F43992">
              <w:rPr>
                <w:rFonts w:ascii="Work Sans" w:eastAsia="Times New Roman" w:hAnsi="Work Sans" w:cs="Calibri"/>
                <w:color w:val="000000"/>
                <w:sz w:val="20"/>
                <w:szCs w:val="20"/>
                <w:lang w:eastAsia="es-CO"/>
              </w:rPr>
              <w:t>Electrocombustible</w:t>
            </w:r>
            <w:proofErr w:type="spellEnd"/>
            <w:r w:rsidRPr="00F43992">
              <w:rPr>
                <w:rFonts w:ascii="Work Sans" w:eastAsia="Times New Roman" w:hAnsi="Work Sans" w:cs="Calibri"/>
                <w:color w:val="000000"/>
                <w:sz w:val="20"/>
                <w:szCs w:val="20"/>
                <w:lang w:eastAsia="es-CO"/>
              </w:rPr>
              <w:t xml:space="preserve"> mes de </w:t>
            </w:r>
            <w:proofErr w:type="gramStart"/>
            <w:r w:rsidRPr="00F43992">
              <w:rPr>
                <w:rFonts w:ascii="Work Sans" w:eastAsia="Times New Roman" w:hAnsi="Work Sans" w:cs="Calibri"/>
                <w:color w:val="000000"/>
                <w:sz w:val="20"/>
                <w:szCs w:val="20"/>
                <w:lang w:eastAsia="es-CO"/>
              </w:rPr>
              <w:t>Marzo</w:t>
            </w:r>
            <w:proofErr w:type="gramEnd"/>
            <w:r w:rsidRPr="00F43992">
              <w:rPr>
                <w:rFonts w:ascii="Work Sans" w:eastAsia="Times New Roman" w:hAnsi="Work Sans" w:cs="Calibri"/>
                <w:color w:val="000000"/>
                <w:sz w:val="20"/>
                <w:szCs w:val="20"/>
                <w:lang w:eastAsia="es-CO"/>
              </w:rPr>
              <w:t xml:space="preserve"> 2026</w:t>
            </w:r>
          </w:p>
        </w:tc>
        <w:tc>
          <w:tcPr>
            <w:tcW w:w="834" w:type="pct"/>
            <w:noWrap/>
            <w:vAlign w:val="center"/>
          </w:tcPr>
          <w:p w14:paraId="23A2D821" w14:textId="4878D610" w:rsidR="00524A76" w:rsidRPr="00526C2C" w:rsidRDefault="00524A76" w:rsidP="00123E45">
            <w:pPr>
              <w:spacing w:after="0" w:line="240" w:lineRule="auto"/>
              <w:jc w:val="right"/>
              <w:rPr>
                <w:rFonts w:ascii="Work Sans" w:eastAsia="Times New Roman" w:hAnsi="Work Sans" w:cs="Times New Roman"/>
                <w:color w:val="000000"/>
                <w:sz w:val="20"/>
                <w:szCs w:val="20"/>
                <w:lang w:eastAsia="es-CO"/>
              </w:rPr>
            </w:pPr>
            <w:r>
              <w:rPr>
                <w:rFonts w:ascii="Work Sans" w:eastAsia="Times New Roman" w:hAnsi="Work Sans" w:cs="Calibri"/>
                <w:color w:val="000000"/>
                <w:sz w:val="20"/>
                <w:szCs w:val="20"/>
                <w:lang w:eastAsia="es-CO"/>
              </w:rPr>
              <w:t>$146.453.395</w:t>
            </w:r>
          </w:p>
        </w:tc>
      </w:tr>
      <w:tr w:rsidR="00524A76" w:rsidRPr="00526C2C" w14:paraId="383BF326" w14:textId="77777777" w:rsidTr="003D3DC6">
        <w:trPr>
          <w:trHeight w:hRule="exact" w:val="312"/>
          <w:jc w:val="center"/>
        </w:trPr>
        <w:tc>
          <w:tcPr>
            <w:tcW w:w="4166" w:type="pct"/>
            <w:gridSpan w:val="3"/>
            <w:shd w:val="clear" w:color="000000" w:fill="D9D9D9"/>
            <w:vAlign w:val="center"/>
          </w:tcPr>
          <w:p w14:paraId="20EF097F" w14:textId="7B95F90D" w:rsidR="00524A76" w:rsidRPr="00526C2C" w:rsidRDefault="00524A76" w:rsidP="00123E45">
            <w:pPr>
              <w:spacing w:after="0" w:line="240" w:lineRule="auto"/>
              <w:jc w:val="center"/>
              <w:rPr>
                <w:rFonts w:ascii="Work Sans" w:eastAsia="Times New Roman" w:hAnsi="Work Sans" w:cs="Times New Roman"/>
                <w:b/>
                <w:bCs/>
                <w:color w:val="000000"/>
                <w:sz w:val="20"/>
                <w:szCs w:val="20"/>
                <w:lang w:eastAsia="es-CO"/>
              </w:rPr>
            </w:pPr>
            <w:proofErr w:type="gramStart"/>
            <w:r w:rsidRPr="00526C2C">
              <w:rPr>
                <w:rFonts w:ascii="Work Sans" w:eastAsia="Times New Roman" w:hAnsi="Work Sans" w:cs="Times New Roman"/>
                <w:b/>
                <w:bCs/>
                <w:color w:val="000000"/>
                <w:sz w:val="20"/>
                <w:szCs w:val="20"/>
                <w:lang w:eastAsia="es-CO"/>
              </w:rPr>
              <w:t>Total</w:t>
            </w:r>
            <w:proofErr w:type="gramEnd"/>
            <w:r w:rsidRPr="00526C2C">
              <w:rPr>
                <w:rFonts w:ascii="Work Sans" w:eastAsia="Times New Roman" w:hAnsi="Work Sans" w:cs="Times New Roman"/>
                <w:b/>
                <w:bCs/>
                <w:color w:val="000000"/>
                <w:sz w:val="20"/>
                <w:szCs w:val="20"/>
                <w:lang w:eastAsia="es-CO"/>
              </w:rPr>
              <w:t xml:space="preserve"> Giros Efectuados</w:t>
            </w:r>
            <w:r>
              <w:rPr>
                <w:rFonts w:ascii="Work Sans" w:eastAsia="Times New Roman" w:hAnsi="Work Sans" w:cs="Times New Roman"/>
                <w:b/>
                <w:bCs/>
                <w:color w:val="000000"/>
                <w:sz w:val="20"/>
                <w:szCs w:val="20"/>
                <w:lang w:eastAsia="es-CO"/>
              </w:rPr>
              <w:t xml:space="preserve"> por el FSSRI</w:t>
            </w:r>
          </w:p>
        </w:tc>
        <w:tc>
          <w:tcPr>
            <w:tcW w:w="834" w:type="pct"/>
            <w:shd w:val="clear" w:color="000000" w:fill="D9D9D9"/>
            <w:noWrap/>
            <w:vAlign w:val="center"/>
            <w:hideMark/>
          </w:tcPr>
          <w:p w14:paraId="0D4C03D6" w14:textId="26962287" w:rsidR="00524A76" w:rsidRPr="00526C2C" w:rsidRDefault="00524A76" w:rsidP="00123E45">
            <w:pPr>
              <w:spacing w:after="0" w:line="240" w:lineRule="auto"/>
              <w:jc w:val="right"/>
              <w:rPr>
                <w:rFonts w:ascii="Work Sans" w:eastAsia="Times New Roman" w:hAnsi="Work Sans" w:cs="Times New Roman"/>
                <w:b/>
                <w:bCs/>
                <w:color w:val="000000"/>
                <w:sz w:val="20"/>
                <w:szCs w:val="20"/>
                <w:lang w:eastAsia="es-CO"/>
              </w:rPr>
            </w:pPr>
            <w:r>
              <w:rPr>
                <w:rFonts w:ascii="Work Sans" w:eastAsia="Times New Roman" w:hAnsi="Work Sans" w:cs="Calibri"/>
                <w:b/>
                <w:bCs/>
                <w:color w:val="000000"/>
                <w:sz w:val="20"/>
                <w:szCs w:val="20"/>
                <w:lang w:eastAsia="es-CO"/>
              </w:rPr>
              <w:t>$468.140.391</w:t>
            </w:r>
          </w:p>
        </w:tc>
      </w:tr>
    </w:tbl>
    <w:p w14:paraId="374F28E8" w14:textId="77777777" w:rsidR="00272940" w:rsidRPr="009F16A5" w:rsidRDefault="00272940" w:rsidP="00123E45">
      <w:pPr>
        <w:tabs>
          <w:tab w:val="left" w:pos="0"/>
        </w:tabs>
        <w:spacing w:after="0" w:line="240" w:lineRule="auto"/>
        <w:jc w:val="both"/>
        <w:rPr>
          <w:rFonts w:ascii="Work Sans" w:eastAsia="Arial" w:hAnsi="Work Sans" w:cs="Arial"/>
          <w:sz w:val="24"/>
          <w:szCs w:val="24"/>
          <w:lang w:eastAsia="es-ES"/>
        </w:rPr>
      </w:pPr>
    </w:p>
    <w:p w14:paraId="1E6039A6" w14:textId="17686F05" w:rsidR="00524A76" w:rsidRDefault="0099538E" w:rsidP="00612CAB">
      <w:pPr>
        <w:pStyle w:val="Prrafodelista"/>
        <w:numPr>
          <w:ilvl w:val="0"/>
          <w:numId w:val="1"/>
        </w:numPr>
        <w:spacing w:after="0" w:line="240" w:lineRule="auto"/>
        <w:jc w:val="both"/>
        <w:rPr>
          <w:rFonts w:ascii="Work Sans" w:eastAsia="Arial" w:hAnsi="Work Sans" w:cs="Arial"/>
          <w:sz w:val="24"/>
          <w:szCs w:val="24"/>
        </w:rPr>
      </w:pPr>
      <w:bookmarkStart w:id="7" w:name="_Hlk141375566"/>
      <w:r w:rsidRPr="009F16A5">
        <w:rPr>
          <w:rFonts w:ascii="Work Sans" w:eastAsia="Arial" w:hAnsi="Work Sans" w:cs="Arial"/>
          <w:sz w:val="24"/>
          <w:szCs w:val="24"/>
          <w:lang w:eastAsia="es-ES"/>
        </w:rPr>
        <w:t xml:space="preserve">En la </w:t>
      </w:r>
      <w:r w:rsidR="00D91955">
        <w:rPr>
          <w:rFonts w:ascii="Work Sans" w:eastAsia="Arial" w:hAnsi="Work Sans" w:cs="Arial"/>
          <w:sz w:val="24"/>
          <w:szCs w:val="24"/>
          <w:lang w:eastAsia="es-ES"/>
        </w:rPr>
        <w:t>T</w:t>
      </w:r>
      <w:r w:rsidRPr="009F16A5">
        <w:rPr>
          <w:rFonts w:ascii="Work Sans" w:eastAsia="Arial" w:hAnsi="Work Sans" w:cs="Arial"/>
          <w:sz w:val="24"/>
          <w:szCs w:val="24"/>
          <w:lang w:eastAsia="es-ES"/>
        </w:rPr>
        <w:t>abla 4</w:t>
      </w:r>
      <w:r w:rsidR="00B85CFE" w:rsidRPr="009F16A5">
        <w:rPr>
          <w:rFonts w:ascii="Work Sans" w:eastAsia="Arial" w:hAnsi="Work Sans" w:cs="Arial"/>
          <w:sz w:val="24"/>
          <w:szCs w:val="24"/>
          <w:lang w:eastAsia="es-ES"/>
        </w:rPr>
        <w:t>,</w:t>
      </w:r>
      <w:r w:rsidRPr="009F16A5">
        <w:rPr>
          <w:rFonts w:ascii="Work Sans" w:eastAsia="Arial" w:hAnsi="Work Sans" w:cs="Arial"/>
          <w:sz w:val="24"/>
          <w:szCs w:val="24"/>
          <w:lang w:eastAsia="es-ES"/>
        </w:rPr>
        <w:t xml:space="preserve"> se presenta el saldo</w:t>
      </w:r>
      <w:r w:rsidR="00D506B9" w:rsidRPr="009F16A5">
        <w:rPr>
          <w:rFonts w:ascii="Work Sans" w:eastAsia="Arial" w:hAnsi="Work Sans" w:cs="Arial"/>
          <w:sz w:val="24"/>
          <w:szCs w:val="24"/>
          <w:lang w:eastAsia="es-ES"/>
        </w:rPr>
        <w:t xml:space="preserve"> de subsidios</w:t>
      </w:r>
      <w:r w:rsidRPr="009F16A5">
        <w:rPr>
          <w:rFonts w:ascii="Work Sans" w:eastAsia="Arial" w:hAnsi="Work Sans" w:cs="Arial"/>
          <w:sz w:val="24"/>
          <w:szCs w:val="24"/>
          <w:lang w:eastAsia="es-ES"/>
        </w:rPr>
        <w:t xml:space="preserve"> del trimestre. Para completar la validación y determinar dicho saldo, </w:t>
      </w:r>
      <w:r w:rsidR="00774B81" w:rsidRPr="009F16A5">
        <w:rPr>
          <w:rFonts w:ascii="Work Sans" w:eastAsia="Arial" w:hAnsi="Work Sans" w:cs="Arial"/>
          <w:sz w:val="24"/>
          <w:szCs w:val="24"/>
          <w:lang w:eastAsia="es-ES"/>
        </w:rPr>
        <w:t xml:space="preserve">se </w:t>
      </w:r>
      <w:r w:rsidR="00774B81">
        <w:rPr>
          <w:rFonts w:ascii="Work Sans" w:eastAsia="Arial" w:hAnsi="Work Sans" w:cs="Arial"/>
          <w:sz w:val="24"/>
          <w:szCs w:val="24"/>
          <w:lang w:eastAsia="es-ES"/>
        </w:rPr>
        <w:t>descuenta</w:t>
      </w:r>
      <w:r w:rsidR="00774B81" w:rsidRPr="009F16A5">
        <w:rPr>
          <w:rFonts w:ascii="Work Sans" w:eastAsia="Arial" w:hAnsi="Work Sans" w:cs="Arial"/>
          <w:sz w:val="24"/>
          <w:szCs w:val="24"/>
          <w:lang w:eastAsia="es-ES"/>
        </w:rPr>
        <w:t xml:space="preserve"> </w:t>
      </w:r>
      <w:r w:rsidR="00774B81">
        <w:rPr>
          <w:rFonts w:ascii="Work Sans" w:eastAsia="Arial" w:hAnsi="Work Sans" w:cs="Arial"/>
          <w:sz w:val="24"/>
          <w:szCs w:val="24"/>
          <w:lang w:eastAsia="es-ES"/>
        </w:rPr>
        <w:t>d</w:t>
      </w:r>
      <w:r w:rsidR="00774B81" w:rsidRPr="009F16A5">
        <w:rPr>
          <w:rFonts w:ascii="Work Sans" w:eastAsia="Arial" w:hAnsi="Work Sans" w:cs="Arial"/>
          <w:sz w:val="24"/>
          <w:szCs w:val="24"/>
          <w:lang w:eastAsia="es-ES"/>
        </w:rPr>
        <w:t>el valor del subsidio validado (Tabla 1) el total de giros efectuados por este Ministerio (Tabla 3) a</w:t>
      </w:r>
      <w:r w:rsidR="00774B81" w:rsidRPr="009F16A5">
        <w:rPr>
          <w:rFonts w:ascii="Work Sans" w:hAnsi="Work Sans" w:cs="Arial"/>
          <w:sz w:val="24"/>
          <w:szCs w:val="24"/>
        </w:rPr>
        <w:t xml:space="preserve"> </w:t>
      </w:r>
      <w:r w:rsidR="00310600">
        <w:rPr>
          <w:rFonts w:ascii="Work Sans" w:hAnsi="Work Sans" w:cs="Arial"/>
          <w:sz w:val="24"/>
          <w:szCs w:val="24"/>
        </w:rPr>
        <w:t>ASUSERVIP ESP</w:t>
      </w:r>
      <w:r w:rsidRPr="009F16A5">
        <w:rPr>
          <w:rFonts w:ascii="Work Sans" w:eastAsia="Arial" w:hAnsi="Work Sans" w:cs="Arial"/>
          <w:sz w:val="24"/>
          <w:szCs w:val="24"/>
          <w:lang w:eastAsia="es-ES"/>
        </w:rPr>
        <w:t xml:space="preserve"> y/o al </w:t>
      </w:r>
      <w:r w:rsidR="00913786">
        <w:rPr>
          <w:rFonts w:ascii="Work Sans" w:eastAsia="Arial" w:hAnsi="Work Sans" w:cs="Arial"/>
          <w:sz w:val="24"/>
          <w:szCs w:val="24"/>
          <w:lang w:eastAsia="es-ES"/>
        </w:rPr>
        <w:t xml:space="preserve">DMC </w:t>
      </w:r>
      <w:r w:rsidR="34D793B3" w:rsidRPr="009F16A5">
        <w:rPr>
          <w:rFonts w:ascii="Work Sans" w:eastAsia="Arial" w:hAnsi="Work Sans" w:cs="Arial"/>
          <w:sz w:val="24"/>
          <w:szCs w:val="24"/>
          <w:lang w:eastAsia="es-ES"/>
        </w:rPr>
        <w:t>con relación al</w:t>
      </w:r>
      <w:r w:rsidRPr="009F16A5">
        <w:rPr>
          <w:rFonts w:ascii="Work Sans" w:eastAsia="Arial" w:hAnsi="Work Sans" w:cs="Arial"/>
          <w:sz w:val="24"/>
          <w:szCs w:val="24"/>
          <w:lang w:eastAsia="es-ES"/>
        </w:rPr>
        <w:t xml:space="preserve"> </w:t>
      </w:r>
      <w:r w:rsidR="00310600">
        <w:rPr>
          <w:rFonts w:ascii="Work Sans" w:eastAsia="Arial" w:hAnsi="Work Sans" w:cs="Arial"/>
          <w:sz w:val="24"/>
          <w:szCs w:val="24"/>
          <w:lang w:eastAsia="es-ES"/>
        </w:rPr>
        <w:t>primer trimestre</w:t>
      </w:r>
      <w:r w:rsidRPr="009F16A5">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Pr="009F16A5">
        <w:rPr>
          <w:rFonts w:ascii="Work Sans" w:eastAsia="Arial" w:hAnsi="Work Sans" w:cs="Arial"/>
          <w:sz w:val="24"/>
          <w:szCs w:val="24"/>
        </w:rPr>
        <w:t>:</w:t>
      </w:r>
    </w:p>
    <w:p w14:paraId="3A919653" w14:textId="77777777" w:rsidR="00612CAB" w:rsidRPr="00612CAB" w:rsidRDefault="00612CAB" w:rsidP="00612CAB">
      <w:pPr>
        <w:pStyle w:val="Prrafodelista"/>
        <w:spacing w:after="0" w:line="240" w:lineRule="auto"/>
        <w:jc w:val="both"/>
        <w:rPr>
          <w:rFonts w:ascii="Work Sans" w:eastAsia="Arial" w:hAnsi="Work Sans" w:cs="Arial"/>
          <w:sz w:val="24"/>
          <w:szCs w:val="24"/>
        </w:rPr>
      </w:pPr>
    </w:p>
    <w:p w14:paraId="5709F37E" w14:textId="5FD776C6" w:rsidR="0099538E" w:rsidRPr="009F16A5" w:rsidRDefault="0099538E" w:rsidP="00123E45">
      <w:pPr>
        <w:tabs>
          <w:tab w:val="left" w:pos="0"/>
        </w:tabs>
        <w:spacing w:after="0" w:line="240" w:lineRule="auto"/>
        <w:jc w:val="center"/>
        <w:rPr>
          <w:rFonts w:ascii="Work Sans" w:eastAsia="Arial" w:hAnsi="Work Sans" w:cs="Arial"/>
          <w:sz w:val="24"/>
          <w:szCs w:val="24"/>
        </w:rPr>
      </w:pPr>
      <w:r w:rsidRPr="009F16A5">
        <w:rPr>
          <w:rFonts w:ascii="Work Sans" w:eastAsia="Arial" w:hAnsi="Work Sans" w:cs="Arial"/>
          <w:sz w:val="20"/>
          <w:szCs w:val="24"/>
        </w:rPr>
        <w:t xml:space="preserve">Tabla 4. </w:t>
      </w:r>
      <w:r w:rsidR="00F70614">
        <w:rPr>
          <w:rFonts w:ascii="Work Sans" w:eastAsia="Arial" w:hAnsi="Work Sans" w:cs="Arial"/>
          <w:sz w:val="20"/>
          <w:szCs w:val="24"/>
        </w:rPr>
        <w:t>Liquidación</w:t>
      </w:r>
      <w:r w:rsidRPr="009F16A5">
        <w:rPr>
          <w:rFonts w:ascii="Work Sans" w:eastAsia="Arial" w:hAnsi="Work Sans" w:cs="Arial"/>
          <w:sz w:val="20"/>
          <w:szCs w:val="24"/>
        </w:rPr>
        <w:t xml:space="preserve"> de subsidios</w:t>
      </w:r>
    </w:p>
    <w:tbl>
      <w:tblPr>
        <w:tblW w:w="6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2586"/>
      </w:tblGrid>
      <w:tr w:rsidR="0099538E" w:rsidRPr="009F16A5" w14:paraId="7BD5AD04" w14:textId="77777777" w:rsidTr="003D3DC6">
        <w:trPr>
          <w:trHeight w:hRule="exact" w:val="312"/>
          <w:jc w:val="center"/>
        </w:trPr>
        <w:tc>
          <w:tcPr>
            <w:tcW w:w="3696" w:type="dxa"/>
            <w:shd w:val="clear" w:color="auto" w:fill="D9D9D9" w:themeFill="background1" w:themeFillShade="D9"/>
            <w:noWrap/>
            <w:vAlign w:val="center"/>
            <w:hideMark/>
          </w:tcPr>
          <w:p w14:paraId="33CF06CF" w14:textId="77777777" w:rsidR="0099538E" w:rsidRPr="009F16A5" w:rsidRDefault="0099538E" w:rsidP="00123E45">
            <w:pPr>
              <w:spacing w:after="0" w:line="240" w:lineRule="auto"/>
              <w:jc w:val="center"/>
              <w:rPr>
                <w:rFonts w:ascii="Work Sans" w:eastAsia="Times New Roman" w:hAnsi="Work Sans" w:cs="Calibri"/>
                <w:b/>
                <w:bCs/>
                <w:color w:val="000000"/>
                <w:sz w:val="20"/>
                <w:szCs w:val="20"/>
                <w:lang w:eastAsia="es-CO"/>
              </w:rPr>
            </w:pPr>
            <w:r w:rsidRPr="009F16A5">
              <w:rPr>
                <w:rFonts w:ascii="Work Sans" w:eastAsia="Times New Roman" w:hAnsi="Work Sans" w:cs="Calibri"/>
                <w:b/>
                <w:bCs/>
                <w:color w:val="000000"/>
                <w:sz w:val="20"/>
                <w:szCs w:val="20"/>
                <w:lang w:eastAsia="es-CO"/>
              </w:rPr>
              <w:t>Concepto</w:t>
            </w:r>
          </w:p>
        </w:tc>
        <w:tc>
          <w:tcPr>
            <w:tcW w:w="2586" w:type="dxa"/>
            <w:shd w:val="clear" w:color="auto" w:fill="D9D9D9" w:themeFill="background1" w:themeFillShade="D9"/>
            <w:vAlign w:val="center"/>
            <w:hideMark/>
          </w:tcPr>
          <w:p w14:paraId="28450B77" w14:textId="42287AA5" w:rsidR="0099538E" w:rsidRPr="009F16A5" w:rsidRDefault="50BE2D98" w:rsidP="00123E45">
            <w:pPr>
              <w:spacing w:after="0" w:line="240" w:lineRule="auto"/>
              <w:jc w:val="center"/>
            </w:pPr>
            <w:r w:rsidRPr="307329EE">
              <w:rPr>
                <w:rFonts w:ascii="Work Sans" w:eastAsia="Times New Roman" w:hAnsi="Work Sans" w:cs="Calibri"/>
                <w:b/>
                <w:bCs/>
                <w:color w:val="000000" w:themeColor="text1"/>
                <w:sz w:val="20"/>
                <w:szCs w:val="20"/>
                <w:lang w:eastAsia="es-CO"/>
              </w:rPr>
              <w:t>Valor</w:t>
            </w:r>
          </w:p>
        </w:tc>
      </w:tr>
      <w:tr w:rsidR="0099538E" w:rsidRPr="009F16A5" w14:paraId="54014F1D" w14:textId="77777777" w:rsidTr="003D3DC6">
        <w:trPr>
          <w:trHeight w:hRule="exact" w:val="312"/>
          <w:jc w:val="center"/>
        </w:trPr>
        <w:tc>
          <w:tcPr>
            <w:tcW w:w="3696" w:type="dxa"/>
            <w:noWrap/>
            <w:vAlign w:val="center"/>
            <w:hideMark/>
          </w:tcPr>
          <w:p w14:paraId="4F5B7C05" w14:textId="77777777" w:rsidR="0099538E" w:rsidRPr="009F16A5" w:rsidRDefault="0099538E" w:rsidP="00123E45">
            <w:pPr>
              <w:spacing w:after="0" w:line="240" w:lineRule="auto"/>
              <w:jc w:val="center"/>
              <w:rPr>
                <w:rFonts w:ascii="Work Sans" w:eastAsia="Times New Roman" w:hAnsi="Work Sans" w:cs="Calibri"/>
                <w:color w:val="000000"/>
                <w:sz w:val="20"/>
                <w:szCs w:val="20"/>
                <w:lang w:eastAsia="es-CO"/>
              </w:rPr>
            </w:pPr>
            <w:r w:rsidRPr="009F16A5">
              <w:rPr>
                <w:rFonts w:ascii="Work Sans" w:eastAsia="Times New Roman" w:hAnsi="Work Sans" w:cs="Calibri"/>
                <w:color w:val="000000"/>
                <w:sz w:val="20"/>
                <w:szCs w:val="20"/>
                <w:lang w:eastAsia="es-CO"/>
              </w:rPr>
              <w:t>Subsidio Validado MME</w:t>
            </w:r>
          </w:p>
        </w:tc>
        <w:tc>
          <w:tcPr>
            <w:tcW w:w="2586" w:type="dxa"/>
            <w:noWrap/>
            <w:vAlign w:val="center"/>
            <w:hideMark/>
          </w:tcPr>
          <w:p w14:paraId="03B1B88B" w14:textId="207364FF" w:rsidR="0099538E" w:rsidRPr="009F16A5" w:rsidRDefault="00310600" w:rsidP="00123E45">
            <w:pPr>
              <w:spacing w:after="0" w:line="240" w:lineRule="auto"/>
              <w:jc w:val="right"/>
              <w:rPr>
                <w:rFonts w:ascii="Work Sans" w:eastAsia="Times New Roman" w:hAnsi="Work Sans" w:cs="Calibri"/>
                <w:color w:val="000000"/>
                <w:sz w:val="20"/>
                <w:szCs w:val="20"/>
                <w:lang w:eastAsia="es-CO"/>
              </w:rPr>
            </w:pPr>
            <w:r>
              <w:rPr>
                <w:rFonts w:ascii="Work Sans" w:eastAsia="Times New Roman" w:hAnsi="Work Sans" w:cs="Arial"/>
                <w:sz w:val="20"/>
                <w:szCs w:val="20"/>
                <w:lang w:eastAsia="es-CO"/>
              </w:rPr>
              <w:t>-$848.129.341</w:t>
            </w:r>
          </w:p>
        </w:tc>
      </w:tr>
      <w:tr w:rsidR="0099538E" w:rsidRPr="009F16A5" w14:paraId="6D5725D7" w14:textId="77777777" w:rsidTr="003D3DC6">
        <w:trPr>
          <w:trHeight w:hRule="exact" w:val="312"/>
          <w:jc w:val="center"/>
        </w:trPr>
        <w:tc>
          <w:tcPr>
            <w:tcW w:w="3696" w:type="dxa"/>
            <w:noWrap/>
            <w:vAlign w:val="center"/>
          </w:tcPr>
          <w:p w14:paraId="5144E23A" w14:textId="25580406" w:rsidR="0099538E" w:rsidRPr="009F16A5" w:rsidRDefault="0099538E" w:rsidP="00123E45">
            <w:pPr>
              <w:spacing w:after="0" w:line="240" w:lineRule="auto"/>
              <w:jc w:val="center"/>
              <w:rPr>
                <w:rFonts w:ascii="Work Sans" w:eastAsia="Times New Roman" w:hAnsi="Work Sans" w:cs="Calibri"/>
                <w:color w:val="000000"/>
                <w:sz w:val="20"/>
                <w:szCs w:val="20"/>
                <w:lang w:eastAsia="es-CO"/>
              </w:rPr>
            </w:pPr>
            <w:r w:rsidRPr="009F16A5">
              <w:rPr>
                <w:rFonts w:ascii="Work Sans" w:eastAsia="Times New Roman" w:hAnsi="Work Sans" w:cs="Calibri"/>
                <w:color w:val="000000"/>
                <w:sz w:val="20"/>
                <w:szCs w:val="20"/>
                <w:lang w:eastAsia="es-CO"/>
              </w:rPr>
              <w:t>Giros Efectuados</w:t>
            </w:r>
            <w:r w:rsidR="008F7265">
              <w:rPr>
                <w:rFonts w:ascii="Work Sans" w:eastAsia="Times New Roman" w:hAnsi="Work Sans" w:cs="Calibri"/>
                <w:color w:val="000000"/>
                <w:sz w:val="20"/>
                <w:szCs w:val="20"/>
                <w:lang w:eastAsia="es-CO"/>
              </w:rPr>
              <w:t xml:space="preserve"> por el FSSRI</w:t>
            </w:r>
          </w:p>
        </w:tc>
        <w:tc>
          <w:tcPr>
            <w:tcW w:w="2586" w:type="dxa"/>
            <w:noWrap/>
            <w:vAlign w:val="center"/>
          </w:tcPr>
          <w:p w14:paraId="5AA7AAFA" w14:textId="1BBBDD6F" w:rsidR="0099538E" w:rsidRPr="009F16A5"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Cs/>
                <w:sz w:val="20"/>
                <w:szCs w:val="20"/>
                <w:lang w:eastAsia="es-CO"/>
              </w:rPr>
              <w:t>$468.140.391</w:t>
            </w:r>
          </w:p>
        </w:tc>
      </w:tr>
      <w:tr w:rsidR="0099538E" w:rsidRPr="009F16A5" w14:paraId="1915948E" w14:textId="77777777" w:rsidTr="003D3DC6">
        <w:trPr>
          <w:trHeight w:hRule="exact" w:val="312"/>
          <w:jc w:val="center"/>
        </w:trPr>
        <w:tc>
          <w:tcPr>
            <w:tcW w:w="3696" w:type="dxa"/>
            <w:shd w:val="clear" w:color="auto" w:fill="D9D9D9" w:themeFill="background1" w:themeFillShade="D9"/>
            <w:noWrap/>
            <w:vAlign w:val="center"/>
          </w:tcPr>
          <w:p w14:paraId="43538DF6" w14:textId="061F631F" w:rsidR="0099538E" w:rsidRPr="009F16A5" w:rsidRDefault="002128DE" w:rsidP="00123E45">
            <w:pPr>
              <w:spacing w:after="0" w:line="240" w:lineRule="auto"/>
              <w:jc w:val="center"/>
              <w:rPr>
                <w:rFonts w:ascii="Work Sans" w:eastAsia="Times New Roman" w:hAnsi="Work Sans" w:cs="Calibri"/>
                <w:b/>
                <w:bCs/>
                <w:color w:val="000000"/>
                <w:sz w:val="20"/>
                <w:szCs w:val="20"/>
                <w:lang w:eastAsia="es-CO"/>
              </w:rPr>
            </w:pPr>
            <w:r w:rsidRPr="006751D5">
              <w:rPr>
                <w:rFonts w:ascii="Work Sans" w:eastAsia="Times New Roman" w:hAnsi="Work Sans" w:cs="Calibri"/>
                <w:color w:val="000000"/>
                <w:sz w:val="20"/>
                <w:szCs w:val="20"/>
                <w:lang w:eastAsia="es-CO"/>
              </w:rPr>
              <w:t>Superávit/</w:t>
            </w:r>
            <w:r>
              <w:rPr>
                <w:rFonts w:ascii="Work Sans" w:eastAsia="Times New Roman" w:hAnsi="Work Sans" w:cs="Calibri"/>
                <w:b/>
                <w:bCs/>
                <w:color w:val="000000"/>
                <w:sz w:val="20"/>
                <w:szCs w:val="20"/>
                <w:lang w:eastAsia="es-CO"/>
              </w:rPr>
              <w:t>Déficit</w:t>
            </w:r>
          </w:p>
        </w:tc>
        <w:tc>
          <w:tcPr>
            <w:tcW w:w="2586" w:type="dxa"/>
            <w:shd w:val="clear" w:color="auto" w:fill="D9D9D9" w:themeFill="background1" w:themeFillShade="D9"/>
            <w:noWrap/>
            <w:vAlign w:val="center"/>
          </w:tcPr>
          <w:p w14:paraId="7779DCB9" w14:textId="629F647A" w:rsidR="0099538E" w:rsidRPr="009F16A5" w:rsidRDefault="00310600" w:rsidP="00123E45">
            <w:pPr>
              <w:spacing w:after="0" w:line="240" w:lineRule="auto"/>
              <w:jc w:val="right"/>
              <w:rPr>
                <w:rFonts w:ascii="Work Sans" w:eastAsia="Times New Roman" w:hAnsi="Work Sans" w:cs="Arial"/>
                <w:bCs/>
                <w:sz w:val="20"/>
                <w:szCs w:val="20"/>
                <w:lang w:eastAsia="es-CO"/>
              </w:rPr>
            </w:pPr>
            <w:r>
              <w:rPr>
                <w:rFonts w:ascii="Work Sans" w:eastAsia="Times New Roman" w:hAnsi="Work Sans" w:cs="Arial"/>
                <w:b/>
                <w:bCs/>
                <w:sz w:val="20"/>
                <w:szCs w:val="20"/>
                <w:lang w:eastAsia="es-CO"/>
              </w:rPr>
              <w:t>-$379.988.950</w:t>
            </w:r>
          </w:p>
        </w:tc>
      </w:tr>
      <w:bookmarkEnd w:id="7"/>
    </w:tbl>
    <w:p w14:paraId="4C5DA6B5" w14:textId="77777777" w:rsidR="00272940" w:rsidRDefault="00272940" w:rsidP="00123E45">
      <w:pPr>
        <w:spacing w:after="0" w:line="240" w:lineRule="auto"/>
        <w:jc w:val="both"/>
        <w:rPr>
          <w:rFonts w:ascii="Work Sans" w:eastAsia="Arial" w:hAnsi="Work Sans" w:cs="Arial"/>
          <w:sz w:val="24"/>
          <w:szCs w:val="24"/>
          <w:lang w:eastAsia="es-ES"/>
        </w:rPr>
      </w:pPr>
    </w:p>
    <w:p w14:paraId="0A883505" w14:textId="5FA16BB9" w:rsidR="00594EF4" w:rsidRDefault="00AC5FF5" w:rsidP="00123E45">
      <w:pPr>
        <w:spacing w:after="0" w:line="240" w:lineRule="auto"/>
        <w:jc w:val="both"/>
        <w:rPr>
          <w:rFonts w:ascii="Work Sans" w:eastAsia="Arial" w:hAnsi="Work Sans" w:cs="Arial"/>
          <w:sz w:val="24"/>
          <w:szCs w:val="24"/>
          <w:lang w:eastAsia="es-ES"/>
        </w:rPr>
      </w:pPr>
      <w:r w:rsidRPr="6C181570">
        <w:rPr>
          <w:rFonts w:ascii="Work Sans" w:eastAsia="Arial" w:hAnsi="Work Sans" w:cs="Arial"/>
          <w:sz w:val="24"/>
          <w:szCs w:val="24"/>
          <w:lang w:eastAsia="es-ES"/>
        </w:rPr>
        <w:t xml:space="preserve">De acuerdo con lo anterior, </w:t>
      </w:r>
      <w:r w:rsidRPr="6C181570">
        <w:rPr>
          <w:rFonts w:ascii="Work Sans" w:hAnsi="Work Sans" w:cs="Arial"/>
          <w:sz w:val="24"/>
          <w:szCs w:val="24"/>
          <w:lang w:val="es-ES"/>
        </w:rPr>
        <w:t xml:space="preserve">la liquidación de las cuentas de </w:t>
      </w:r>
      <w:r w:rsidRPr="6C181570">
        <w:rPr>
          <w:rFonts w:ascii="Work Sans" w:eastAsia="Arial" w:hAnsi="Work Sans" w:cs="Arial"/>
          <w:sz w:val="24"/>
          <w:szCs w:val="24"/>
          <w:lang w:eastAsia="es-ES"/>
        </w:rPr>
        <w:t>subsidios por menores tarifas a los usuarios de energía eléctrica en las ZNI</w:t>
      </w:r>
      <w:r w:rsidRPr="6C181570">
        <w:rPr>
          <w:rFonts w:ascii="Work Sans" w:hAnsi="Work Sans" w:cs="Arial"/>
          <w:sz w:val="24"/>
          <w:szCs w:val="24"/>
          <w:lang w:val="es-ES"/>
        </w:rPr>
        <w:t xml:space="preserve"> atendidos por</w:t>
      </w:r>
      <w:r w:rsidR="00E05046" w:rsidRPr="6C181570">
        <w:rPr>
          <w:rFonts w:ascii="Work Sans" w:hAnsi="Work Sans" w:cs="Arial"/>
          <w:sz w:val="24"/>
          <w:szCs w:val="24"/>
          <w:lang w:val="es-ES"/>
        </w:rPr>
        <w:t xml:space="preserve"> la empresa</w:t>
      </w:r>
      <w:r w:rsidRPr="6C181570">
        <w:rPr>
          <w:rFonts w:ascii="Work Sans" w:hAnsi="Work Sans" w:cs="Arial"/>
          <w:sz w:val="24"/>
          <w:szCs w:val="24"/>
          <w:lang w:val="es-ES"/>
        </w:rPr>
        <w:t xml:space="preserve"> </w:t>
      </w:r>
      <w:r w:rsidR="00310600">
        <w:rPr>
          <w:rFonts w:ascii="Work Sans" w:hAnsi="Work Sans" w:cs="Arial"/>
          <w:sz w:val="24"/>
          <w:szCs w:val="24"/>
        </w:rPr>
        <w:t>ASUSERVIP ESP</w:t>
      </w:r>
      <w:r w:rsidRPr="6C181570">
        <w:rPr>
          <w:rFonts w:ascii="Work Sans" w:hAnsi="Work Sans" w:cs="Arial"/>
          <w:sz w:val="24"/>
          <w:szCs w:val="24"/>
          <w:lang w:val="es-ES"/>
        </w:rPr>
        <w:t xml:space="preserve"> </w:t>
      </w:r>
      <w:r w:rsidRPr="6C181570">
        <w:rPr>
          <w:rFonts w:ascii="Work Sans" w:eastAsia="Arial" w:hAnsi="Work Sans" w:cs="Arial"/>
          <w:sz w:val="24"/>
          <w:szCs w:val="24"/>
          <w:lang w:eastAsia="es-ES"/>
        </w:rPr>
        <w:t xml:space="preserve">para el </w:t>
      </w:r>
      <w:r w:rsidR="00310600">
        <w:rPr>
          <w:rFonts w:ascii="Work Sans" w:eastAsia="Arial" w:hAnsi="Work Sans" w:cs="Arial"/>
          <w:sz w:val="24"/>
          <w:szCs w:val="24"/>
          <w:lang w:eastAsia="es-ES"/>
        </w:rPr>
        <w:t>primer trimestre</w:t>
      </w:r>
      <w:r w:rsidR="00A91FF7" w:rsidRPr="6C181570">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Pr="6C181570">
        <w:rPr>
          <w:rFonts w:ascii="Work Sans" w:eastAsia="Arial" w:hAnsi="Work Sans" w:cs="Arial"/>
          <w:sz w:val="24"/>
          <w:szCs w:val="24"/>
          <w:lang w:eastAsia="es-ES"/>
        </w:rPr>
        <w:t xml:space="preserve"> corresponde a un </w:t>
      </w:r>
      <w:r w:rsidRPr="6C181570">
        <w:rPr>
          <w:rFonts w:ascii="Work Sans" w:eastAsia="Arial" w:hAnsi="Work Sans" w:cs="Arial"/>
          <w:sz w:val="24"/>
          <w:szCs w:val="24"/>
          <w:u w:val="single"/>
          <w:lang w:eastAsia="es-ES"/>
        </w:rPr>
        <w:t>déficit</w:t>
      </w:r>
      <w:r w:rsidRPr="6C181570">
        <w:rPr>
          <w:rFonts w:ascii="Work Sans" w:eastAsia="Arial" w:hAnsi="Work Sans" w:cs="Arial"/>
          <w:sz w:val="24"/>
          <w:szCs w:val="24"/>
          <w:lang w:eastAsia="es-ES"/>
        </w:rPr>
        <w:t xml:space="preserve"> por valor de</w:t>
      </w:r>
      <w:r w:rsidRPr="6C181570">
        <w:rPr>
          <w:rFonts w:ascii="Work Sans" w:eastAsia="Arial" w:hAnsi="Work Sans" w:cs="Arial"/>
          <w:b/>
          <w:bCs/>
          <w:sz w:val="24"/>
          <w:szCs w:val="24"/>
          <w:lang w:eastAsia="es-ES"/>
        </w:rPr>
        <w:t xml:space="preserve"> </w:t>
      </w:r>
      <w:r w:rsidR="00310600">
        <w:rPr>
          <w:rFonts w:ascii="Work Sans" w:eastAsia="Arial" w:hAnsi="Work Sans" w:cs="Arial"/>
          <w:b/>
          <w:bCs/>
          <w:sz w:val="24"/>
          <w:szCs w:val="24"/>
          <w:lang w:eastAsia="es-ES"/>
        </w:rPr>
        <w:t>TRESCIENTOS SETENTA Y NUEVE MILLONES NOVECIENTOS OCHENTA Y OCHO MIL NOVECIENTOS CINCUENTA PESOS</w:t>
      </w:r>
      <w:r w:rsidR="0099538E" w:rsidRPr="6C181570">
        <w:rPr>
          <w:rFonts w:ascii="Work Sans" w:eastAsia="Arial" w:hAnsi="Work Sans" w:cs="Arial"/>
          <w:b/>
          <w:bCs/>
          <w:sz w:val="24"/>
          <w:szCs w:val="24"/>
          <w:lang w:eastAsia="es-ES"/>
        </w:rPr>
        <w:t xml:space="preserve"> M/CTE (</w:t>
      </w:r>
      <w:r w:rsidR="00310600">
        <w:rPr>
          <w:rFonts w:ascii="Work Sans" w:eastAsia="Arial" w:hAnsi="Work Sans" w:cs="Arial"/>
          <w:b/>
          <w:bCs/>
          <w:sz w:val="24"/>
          <w:szCs w:val="24"/>
          <w:lang w:eastAsia="es-ES"/>
        </w:rPr>
        <w:t>$379.988.950</w:t>
      </w:r>
      <w:r w:rsidR="0099538E" w:rsidRPr="6C181570">
        <w:rPr>
          <w:rFonts w:ascii="Work Sans" w:eastAsia="Arial" w:hAnsi="Work Sans" w:cs="Arial"/>
          <w:b/>
          <w:bCs/>
          <w:sz w:val="24"/>
          <w:szCs w:val="24"/>
          <w:lang w:eastAsia="es-ES"/>
        </w:rPr>
        <w:t>)</w:t>
      </w:r>
      <w:r w:rsidR="00594EF4" w:rsidRPr="6C181570">
        <w:rPr>
          <w:rFonts w:ascii="Work Sans" w:eastAsia="Arial" w:hAnsi="Work Sans" w:cs="Arial"/>
          <w:sz w:val="24"/>
          <w:szCs w:val="24"/>
          <w:lang w:eastAsia="es-ES"/>
        </w:rPr>
        <w:t xml:space="preserve">, el cual se distribuye para cada localidad, teniendo en cuenta la energía </w:t>
      </w:r>
      <w:r w:rsidR="00A611B7" w:rsidRPr="6C181570">
        <w:rPr>
          <w:rFonts w:ascii="Work Sans" w:eastAsia="Arial" w:hAnsi="Work Sans" w:cs="Arial"/>
          <w:sz w:val="24"/>
          <w:szCs w:val="24"/>
          <w:lang w:eastAsia="es-ES"/>
        </w:rPr>
        <w:t>objeto de subsidio d</w:t>
      </w:r>
      <w:r w:rsidR="00594EF4" w:rsidRPr="6C181570">
        <w:rPr>
          <w:rFonts w:ascii="Work Sans" w:eastAsia="Arial" w:hAnsi="Work Sans" w:cs="Arial"/>
          <w:sz w:val="24"/>
          <w:szCs w:val="24"/>
          <w:lang w:eastAsia="es-ES"/>
        </w:rPr>
        <w:t xml:space="preserve">el </w:t>
      </w:r>
      <w:r w:rsidR="00310600">
        <w:rPr>
          <w:rFonts w:ascii="Work Sans" w:eastAsia="Arial" w:hAnsi="Work Sans" w:cs="Arial"/>
          <w:sz w:val="24"/>
          <w:szCs w:val="24"/>
          <w:lang w:eastAsia="es-ES"/>
        </w:rPr>
        <w:t>primer trimestre</w:t>
      </w:r>
      <w:r w:rsidR="00CA7224" w:rsidRPr="6C181570">
        <w:rPr>
          <w:rFonts w:ascii="Work Sans" w:eastAsia="Arial" w:hAnsi="Work Sans" w:cs="Arial"/>
          <w:sz w:val="24"/>
          <w:szCs w:val="24"/>
          <w:lang w:eastAsia="es-ES"/>
        </w:rPr>
        <w:t xml:space="preserve"> de </w:t>
      </w:r>
      <w:r w:rsidR="00310600">
        <w:rPr>
          <w:rFonts w:ascii="Work Sans" w:eastAsia="Arial" w:hAnsi="Work Sans" w:cs="Arial"/>
          <w:sz w:val="24"/>
          <w:szCs w:val="24"/>
          <w:lang w:eastAsia="es-ES"/>
        </w:rPr>
        <w:t>2026</w:t>
      </w:r>
      <w:r w:rsidR="00594EF4" w:rsidRPr="6C181570">
        <w:rPr>
          <w:rFonts w:ascii="Work Sans" w:eastAsia="Arial" w:hAnsi="Work Sans" w:cs="Arial"/>
          <w:sz w:val="24"/>
          <w:szCs w:val="24"/>
          <w:lang w:eastAsia="es-ES"/>
        </w:rPr>
        <w:t>, así:</w:t>
      </w:r>
    </w:p>
    <w:p w14:paraId="6F2FD8D0" w14:textId="77777777" w:rsidR="00633F70" w:rsidRDefault="00633F70" w:rsidP="00123E45">
      <w:pPr>
        <w:spacing w:after="0" w:line="240" w:lineRule="auto"/>
        <w:jc w:val="both"/>
        <w:rPr>
          <w:rFonts w:ascii="Work Sans" w:eastAsia="Arial" w:hAnsi="Work Sans" w:cs="Arial"/>
          <w:sz w:val="24"/>
          <w:szCs w:val="24"/>
          <w:lang w:eastAsia="es-ES"/>
        </w:rPr>
      </w:pPr>
    </w:p>
    <w:p w14:paraId="4A183811" w14:textId="77777777" w:rsidR="00612CAB" w:rsidRDefault="00612CAB" w:rsidP="00A12FCB">
      <w:pPr>
        <w:spacing w:after="0" w:line="240" w:lineRule="auto"/>
        <w:rPr>
          <w:rFonts w:ascii="Work Sans" w:eastAsia="Arial" w:hAnsi="Work Sans" w:cs="Arial"/>
          <w:sz w:val="20"/>
          <w:szCs w:val="20"/>
          <w:lang w:eastAsia="es-ES"/>
        </w:rPr>
      </w:pPr>
    </w:p>
    <w:p w14:paraId="19B324FE" w14:textId="77777777" w:rsidR="00C9760C" w:rsidRDefault="00C9760C" w:rsidP="00A12FCB">
      <w:pPr>
        <w:spacing w:after="0" w:line="240" w:lineRule="auto"/>
        <w:rPr>
          <w:rFonts w:ascii="Work Sans" w:eastAsia="Arial" w:hAnsi="Work Sans" w:cs="Arial"/>
          <w:sz w:val="20"/>
          <w:szCs w:val="20"/>
          <w:lang w:eastAsia="es-ES"/>
        </w:rPr>
      </w:pPr>
    </w:p>
    <w:p w14:paraId="4CCEF68A" w14:textId="0B6F5B8F" w:rsidR="00594EF4" w:rsidRDefault="00594EF4" w:rsidP="00123E45">
      <w:pPr>
        <w:spacing w:after="0" w:line="240" w:lineRule="auto"/>
        <w:jc w:val="center"/>
        <w:rPr>
          <w:rFonts w:ascii="Work Sans" w:eastAsia="Arial" w:hAnsi="Work Sans" w:cs="Arial"/>
          <w:sz w:val="20"/>
          <w:szCs w:val="20"/>
          <w:lang w:eastAsia="es-ES"/>
        </w:rPr>
      </w:pPr>
      <w:r>
        <w:rPr>
          <w:rFonts w:ascii="Work Sans" w:eastAsia="Arial" w:hAnsi="Work Sans" w:cs="Arial"/>
          <w:sz w:val="20"/>
          <w:szCs w:val="20"/>
          <w:lang w:eastAsia="es-ES"/>
        </w:rPr>
        <w:t>Tabla 5. Distribución de saldos</w:t>
      </w:r>
    </w:p>
    <w:tbl>
      <w:tblPr>
        <w:tblW w:w="8070" w:type="dxa"/>
        <w:jc w:val="center"/>
        <w:tblCellMar>
          <w:left w:w="70" w:type="dxa"/>
          <w:right w:w="70" w:type="dxa"/>
        </w:tblCellMar>
        <w:tblLook w:val="04A0" w:firstRow="1" w:lastRow="0" w:firstColumn="1" w:lastColumn="0" w:noHBand="0" w:noVBand="1"/>
      </w:tblPr>
      <w:tblGrid>
        <w:gridCol w:w="2258"/>
        <w:gridCol w:w="3119"/>
        <w:gridCol w:w="2693"/>
      </w:tblGrid>
      <w:tr w:rsidR="003F4619" w:rsidRPr="00F674D3" w14:paraId="24D71280" w14:textId="77777777" w:rsidTr="003D3DC6">
        <w:trPr>
          <w:trHeight w:hRule="exact" w:val="312"/>
          <w:tblHeader/>
          <w:jc w:val="center"/>
        </w:trPr>
        <w:tc>
          <w:tcPr>
            <w:tcW w:w="225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0342965A" w14:textId="77777777" w:rsidR="003F4619" w:rsidRPr="00F674D3" w:rsidRDefault="003F4619" w:rsidP="00123E45">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Código Localidad</w:t>
            </w:r>
          </w:p>
        </w:tc>
        <w:tc>
          <w:tcPr>
            <w:tcW w:w="3119"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2C8EA328" w14:textId="77777777" w:rsidR="003F4619" w:rsidRPr="00F674D3" w:rsidRDefault="003F4619" w:rsidP="00123E45">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Nombre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Localidad</w:t>
            </w:r>
          </w:p>
        </w:tc>
        <w:tc>
          <w:tcPr>
            <w:tcW w:w="2693" w:type="dxa"/>
            <w:tcBorders>
              <w:top w:val="single" w:sz="8" w:space="0" w:color="auto"/>
              <w:left w:val="nil"/>
              <w:bottom w:val="single" w:sz="8" w:space="0" w:color="auto"/>
              <w:right w:val="single" w:sz="4" w:space="0" w:color="auto"/>
            </w:tcBorders>
            <w:shd w:val="clear" w:color="auto" w:fill="D9D9D9" w:themeFill="background1" w:themeFillShade="D9"/>
            <w:vAlign w:val="center"/>
            <w:hideMark/>
          </w:tcPr>
          <w:p w14:paraId="771612AB" w14:textId="77777777" w:rsidR="003F4619" w:rsidRPr="00F674D3" w:rsidRDefault="003F4619" w:rsidP="00123E45">
            <w:pPr>
              <w:spacing w:after="0" w:line="240" w:lineRule="auto"/>
              <w:jc w:val="center"/>
              <w:rPr>
                <w:rFonts w:ascii="Work Sans" w:eastAsia="Times New Roman" w:hAnsi="Work Sans" w:cs="Arial"/>
                <w:b/>
                <w:bCs/>
                <w:sz w:val="20"/>
                <w:szCs w:val="20"/>
                <w:lang w:eastAsia="es-CO"/>
              </w:rPr>
            </w:pPr>
            <w:r w:rsidRPr="00F674D3">
              <w:rPr>
                <w:rFonts w:ascii="Work Sans" w:eastAsia="Times New Roman" w:hAnsi="Work Sans" w:cs="Arial"/>
                <w:b/>
                <w:bCs/>
                <w:sz w:val="20"/>
                <w:szCs w:val="20"/>
                <w:lang w:eastAsia="es-CO"/>
              </w:rPr>
              <w:t xml:space="preserve">Distribución </w:t>
            </w:r>
            <w:r>
              <w:rPr>
                <w:rFonts w:ascii="Work Sans" w:eastAsia="Times New Roman" w:hAnsi="Work Sans" w:cs="Arial"/>
                <w:b/>
                <w:bCs/>
                <w:sz w:val="20"/>
                <w:szCs w:val="20"/>
                <w:lang w:eastAsia="es-CO"/>
              </w:rPr>
              <w:t>d</w:t>
            </w:r>
            <w:r w:rsidRPr="00F674D3">
              <w:rPr>
                <w:rFonts w:ascii="Work Sans" w:eastAsia="Times New Roman" w:hAnsi="Work Sans" w:cs="Arial"/>
                <w:b/>
                <w:bCs/>
                <w:sz w:val="20"/>
                <w:szCs w:val="20"/>
                <w:lang w:eastAsia="es-CO"/>
              </w:rPr>
              <w:t>e Saldo</w:t>
            </w:r>
          </w:p>
        </w:tc>
      </w:tr>
      <w:tr w:rsidR="003F4619" w:rsidRPr="00F674D3" w14:paraId="49660A5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9ED6D06" w14:textId="1E5BD459"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2743000000001</w:t>
            </w:r>
          </w:p>
        </w:tc>
        <w:tc>
          <w:tcPr>
            <w:tcW w:w="3119" w:type="dxa"/>
            <w:tcBorders>
              <w:top w:val="nil"/>
              <w:left w:val="nil"/>
              <w:bottom w:val="single" w:sz="4" w:space="0" w:color="auto"/>
              <w:right w:val="single" w:sz="4" w:space="0" w:color="auto"/>
            </w:tcBorders>
            <w:noWrap/>
            <w:vAlign w:val="center"/>
            <w:hideMark/>
          </w:tcPr>
          <w:p w14:paraId="547C65AE" w14:textId="214C3094"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Agua Negra</w:t>
            </w:r>
          </w:p>
        </w:tc>
        <w:tc>
          <w:tcPr>
            <w:tcW w:w="2693" w:type="dxa"/>
            <w:tcBorders>
              <w:top w:val="nil"/>
              <w:left w:val="nil"/>
              <w:bottom w:val="single" w:sz="4" w:space="0" w:color="auto"/>
              <w:right w:val="single" w:sz="4" w:space="0" w:color="auto"/>
            </w:tcBorders>
            <w:noWrap/>
            <w:vAlign w:val="center"/>
            <w:hideMark/>
          </w:tcPr>
          <w:p w14:paraId="4355B0A2" w14:textId="585E09B6"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-$2.087.379</w:t>
            </w:r>
          </w:p>
        </w:tc>
      </w:tr>
      <w:tr w:rsidR="003F4619" w:rsidRPr="00F674D3" w14:paraId="7097A3D6"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AA6D2F7" w14:textId="75401800"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2743000100002</w:t>
            </w:r>
          </w:p>
        </w:tc>
        <w:tc>
          <w:tcPr>
            <w:tcW w:w="3119" w:type="dxa"/>
            <w:tcBorders>
              <w:top w:val="nil"/>
              <w:left w:val="nil"/>
              <w:bottom w:val="single" w:sz="4" w:space="0" w:color="auto"/>
              <w:right w:val="single" w:sz="4" w:space="0" w:color="auto"/>
            </w:tcBorders>
            <w:noWrap/>
            <w:vAlign w:val="center"/>
            <w:hideMark/>
          </w:tcPr>
          <w:p w14:paraId="1CF82C25" w14:textId="247CA45D"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Almendro</w:t>
            </w:r>
          </w:p>
        </w:tc>
        <w:tc>
          <w:tcPr>
            <w:tcW w:w="2693" w:type="dxa"/>
            <w:tcBorders>
              <w:top w:val="nil"/>
              <w:left w:val="nil"/>
              <w:bottom w:val="single" w:sz="4" w:space="0" w:color="auto"/>
              <w:right w:val="single" w:sz="4" w:space="0" w:color="auto"/>
            </w:tcBorders>
            <w:noWrap/>
            <w:vAlign w:val="center"/>
            <w:hideMark/>
          </w:tcPr>
          <w:p w14:paraId="77C235D2" w14:textId="70E95FDC"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-$11.263.679</w:t>
            </w:r>
          </w:p>
        </w:tc>
      </w:tr>
      <w:tr w:rsidR="003F4619" w:rsidRPr="00F674D3" w14:paraId="4FE05939"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4752DF9" w14:textId="1F91BC35"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2743000000003</w:t>
            </w:r>
          </w:p>
        </w:tc>
        <w:tc>
          <w:tcPr>
            <w:tcW w:w="3119" w:type="dxa"/>
            <w:tcBorders>
              <w:top w:val="nil"/>
              <w:left w:val="nil"/>
              <w:bottom w:val="single" w:sz="4" w:space="0" w:color="auto"/>
              <w:right w:val="single" w:sz="4" w:space="0" w:color="auto"/>
            </w:tcBorders>
            <w:noWrap/>
            <w:vAlign w:val="center"/>
            <w:hideMark/>
          </w:tcPr>
          <w:p w14:paraId="1E716C38" w14:textId="28611A49"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Ancozo</w:t>
            </w:r>
            <w:proofErr w:type="spellEnd"/>
            <w:r>
              <w:rPr>
                <w:rFonts w:ascii="Work Sans" w:hAnsi="Work Sans" w:cs="Arial"/>
                <w:sz w:val="20"/>
                <w:szCs w:val="20"/>
              </w:rPr>
              <w:t xml:space="preserve"> - </w:t>
            </w:r>
            <w:proofErr w:type="spellStart"/>
            <w:r>
              <w:rPr>
                <w:rFonts w:ascii="Work Sans" w:hAnsi="Work Sans" w:cs="Arial"/>
                <w:sz w:val="20"/>
                <w:szCs w:val="20"/>
              </w:rPr>
              <w:t>Incira</w:t>
            </w:r>
            <w:proofErr w:type="spellEnd"/>
          </w:p>
        </w:tc>
        <w:tc>
          <w:tcPr>
            <w:tcW w:w="2693" w:type="dxa"/>
            <w:tcBorders>
              <w:top w:val="nil"/>
              <w:left w:val="nil"/>
              <w:bottom w:val="single" w:sz="4" w:space="0" w:color="auto"/>
              <w:right w:val="single" w:sz="4" w:space="0" w:color="auto"/>
            </w:tcBorders>
            <w:noWrap/>
            <w:vAlign w:val="center"/>
            <w:hideMark/>
          </w:tcPr>
          <w:p w14:paraId="0051741E" w14:textId="44BA4C23"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-$3.572.714</w:t>
            </w:r>
          </w:p>
        </w:tc>
      </w:tr>
      <w:tr w:rsidR="003F4619" w:rsidRPr="00F674D3" w14:paraId="45EDB5F9"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CCBADA2" w14:textId="55AC117D"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2743000000004</w:t>
            </w:r>
          </w:p>
        </w:tc>
        <w:tc>
          <w:tcPr>
            <w:tcW w:w="3119" w:type="dxa"/>
            <w:tcBorders>
              <w:top w:val="nil"/>
              <w:left w:val="nil"/>
              <w:bottom w:val="single" w:sz="4" w:space="0" w:color="auto"/>
              <w:right w:val="single" w:sz="4" w:space="0" w:color="auto"/>
            </w:tcBorders>
            <w:noWrap/>
            <w:vAlign w:val="center"/>
            <w:hideMark/>
          </w:tcPr>
          <w:p w14:paraId="5CD1047B" w14:textId="228D34D4"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Antado</w:t>
            </w:r>
            <w:proofErr w:type="spellEnd"/>
          </w:p>
        </w:tc>
        <w:tc>
          <w:tcPr>
            <w:tcW w:w="2693" w:type="dxa"/>
            <w:tcBorders>
              <w:top w:val="nil"/>
              <w:left w:val="nil"/>
              <w:bottom w:val="single" w:sz="4" w:space="0" w:color="auto"/>
              <w:right w:val="single" w:sz="4" w:space="0" w:color="auto"/>
            </w:tcBorders>
            <w:noWrap/>
            <w:vAlign w:val="center"/>
            <w:hideMark/>
          </w:tcPr>
          <w:p w14:paraId="59A5BA6C" w14:textId="41F42CF4"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-$2.323.557</w:t>
            </w:r>
          </w:p>
        </w:tc>
      </w:tr>
      <w:tr w:rsidR="003F4619" w:rsidRPr="00F674D3" w14:paraId="502293AE"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4B6AEB25" w14:textId="30DC470F"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2743000000006</w:t>
            </w:r>
          </w:p>
        </w:tc>
        <w:tc>
          <w:tcPr>
            <w:tcW w:w="3119" w:type="dxa"/>
            <w:tcBorders>
              <w:top w:val="nil"/>
              <w:left w:val="nil"/>
              <w:bottom w:val="single" w:sz="4" w:space="0" w:color="auto"/>
              <w:right w:val="single" w:sz="4" w:space="0" w:color="auto"/>
            </w:tcBorders>
            <w:noWrap/>
            <w:vAlign w:val="center"/>
            <w:hideMark/>
          </w:tcPr>
          <w:p w14:paraId="5FCBD48A" w14:textId="20D17D47"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Barro Blanco</w:t>
            </w:r>
          </w:p>
        </w:tc>
        <w:tc>
          <w:tcPr>
            <w:tcW w:w="2693" w:type="dxa"/>
            <w:tcBorders>
              <w:top w:val="nil"/>
              <w:left w:val="nil"/>
              <w:bottom w:val="single" w:sz="4" w:space="0" w:color="auto"/>
              <w:right w:val="single" w:sz="4" w:space="0" w:color="auto"/>
            </w:tcBorders>
            <w:noWrap/>
            <w:vAlign w:val="center"/>
            <w:hideMark/>
          </w:tcPr>
          <w:p w14:paraId="29A593C4" w14:textId="1B343DC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-$2.751.631</w:t>
            </w:r>
          </w:p>
        </w:tc>
      </w:tr>
      <w:tr w:rsidR="003F4619" w:rsidRPr="00F674D3" w14:paraId="443294C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9884D01" w14:textId="10578630"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2743000000008</w:t>
            </w:r>
          </w:p>
        </w:tc>
        <w:tc>
          <w:tcPr>
            <w:tcW w:w="3119" w:type="dxa"/>
            <w:tcBorders>
              <w:top w:val="nil"/>
              <w:left w:val="nil"/>
              <w:bottom w:val="single" w:sz="4" w:space="0" w:color="auto"/>
              <w:right w:val="single" w:sz="4" w:space="0" w:color="auto"/>
            </w:tcBorders>
            <w:noWrap/>
            <w:vAlign w:val="center"/>
            <w:hideMark/>
          </w:tcPr>
          <w:p w14:paraId="5CFF148D" w14:textId="50EDD7EE"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Bellavista - </w:t>
            </w:r>
            <w:proofErr w:type="spellStart"/>
            <w:r>
              <w:rPr>
                <w:rFonts w:ascii="Work Sans" w:hAnsi="Work Sans" w:cs="Arial"/>
                <w:sz w:val="20"/>
                <w:szCs w:val="20"/>
              </w:rPr>
              <w:t>Berreberre</w:t>
            </w:r>
            <w:proofErr w:type="spellEnd"/>
          </w:p>
        </w:tc>
        <w:tc>
          <w:tcPr>
            <w:tcW w:w="2693" w:type="dxa"/>
            <w:tcBorders>
              <w:top w:val="nil"/>
              <w:left w:val="nil"/>
              <w:bottom w:val="single" w:sz="4" w:space="0" w:color="auto"/>
              <w:right w:val="single" w:sz="4" w:space="0" w:color="auto"/>
            </w:tcBorders>
            <w:noWrap/>
            <w:vAlign w:val="center"/>
            <w:hideMark/>
          </w:tcPr>
          <w:p w14:paraId="40C4425C" w14:textId="3CB4A88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-$13.498.390</w:t>
            </w:r>
          </w:p>
        </w:tc>
      </w:tr>
      <w:tr w:rsidR="003F4619" w:rsidRPr="00F674D3" w14:paraId="4FCD96B3"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38313A0" w14:textId="449A12C7"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lastRenderedPageBreak/>
              <w:t>2743002600051</w:t>
            </w:r>
          </w:p>
        </w:tc>
        <w:tc>
          <w:tcPr>
            <w:tcW w:w="3119" w:type="dxa"/>
            <w:tcBorders>
              <w:top w:val="nil"/>
              <w:left w:val="nil"/>
              <w:bottom w:val="single" w:sz="4" w:space="0" w:color="auto"/>
              <w:right w:val="single" w:sz="4" w:space="0" w:color="auto"/>
            </w:tcBorders>
            <w:noWrap/>
            <w:vAlign w:val="center"/>
            <w:hideMark/>
          </w:tcPr>
          <w:p w14:paraId="3694BFD6" w14:textId="59008C29"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Boca De Pepe</w:t>
            </w:r>
          </w:p>
        </w:tc>
        <w:tc>
          <w:tcPr>
            <w:tcW w:w="2693" w:type="dxa"/>
            <w:tcBorders>
              <w:top w:val="nil"/>
              <w:left w:val="nil"/>
              <w:bottom w:val="single" w:sz="4" w:space="0" w:color="auto"/>
              <w:right w:val="single" w:sz="4" w:space="0" w:color="auto"/>
            </w:tcBorders>
            <w:noWrap/>
            <w:vAlign w:val="center"/>
            <w:hideMark/>
          </w:tcPr>
          <w:p w14:paraId="03903F00" w14:textId="01FFD3C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-$61.382.754</w:t>
            </w:r>
          </w:p>
        </w:tc>
      </w:tr>
      <w:tr w:rsidR="003F4619" w:rsidRPr="00F674D3" w14:paraId="0ED9C469"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D1B379B" w14:textId="2A45AD7B"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2743000000009</w:t>
            </w:r>
          </w:p>
        </w:tc>
        <w:tc>
          <w:tcPr>
            <w:tcW w:w="3119" w:type="dxa"/>
            <w:tcBorders>
              <w:top w:val="nil"/>
              <w:left w:val="nil"/>
              <w:bottom w:val="single" w:sz="4" w:space="0" w:color="auto"/>
              <w:right w:val="single" w:sz="4" w:space="0" w:color="auto"/>
            </w:tcBorders>
            <w:noWrap/>
            <w:vAlign w:val="center"/>
            <w:hideMark/>
          </w:tcPr>
          <w:p w14:paraId="38310256" w14:textId="4A20F6F4"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Buchua</w:t>
            </w:r>
            <w:proofErr w:type="spellEnd"/>
            <w:r>
              <w:rPr>
                <w:rFonts w:ascii="Work Sans" w:hAnsi="Work Sans" w:cs="Arial"/>
                <w:sz w:val="20"/>
                <w:szCs w:val="20"/>
              </w:rPr>
              <w:t xml:space="preserve"> - Rio</w:t>
            </w:r>
          </w:p>
        </w:tc>
        <w:tc>
          <w:tcPr>
            <w:tcW w:w="2693" w:type="dxa"/>
            <w:tcBorders>
              <w:top w:val="nil"/>
              <w:left w:val="nil"/>
              <w:bottom w:val="single" w:sz="4" w:space="0" w:color="auto"/>
              <w:right w:val="single" w:sz="4" w:space="0" w:color="auto"/>
            </w:tcBorders>
            <w:noWrap/>
            <w:vAlign w:val="center"/>
            <w:hideMark/>
          </w:tcPr>
          <w:p w14:paraId="4B336C97" w14:textId="6470925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-$8.158.311</w:t>
            </w:r>
          </w:p>
        </w:tc>
      </w:tr>
      <w:tr w:rsidR="003F4619" w:rsidRPr="00F674D3" w14:paraId="74CE088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350A4AB" w14:textId="0AA6FE44"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2743000000010</w:t>
            </w:r>
          </w:p>
        </w:tc>
        <w:tc>
          <w:tcPr>
            <w:tcW w:w="3119" w:type="dxa"/>
            <w:tcBorders>
              <w:top w:val="nil"/>
              <w:left w:val="nil"/>
              <w:bottom w:val="single" w:sz="4" w:space="0" w:color="auto"/>
              <w:right w:val="single" w:sz="4" w:space="0" w:color="auto"/>
            </w:tcBorders>
            <w:noWrap/>
            <w:vAlign w:val="center"/>
            <w:hideMark/>
          </w:tcPr>
          <w:p w14:paraId="57CA1A9F" w14:textId="7E8A1347"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Caimital</w:t>
            </w:r>
          </w:p>
        </w:tc>
        <w:tc>
          <w:tcPr>
            <w:tcW w:w="2693" w:type="dxa"/>
            <w:tcBorders>
              <w:top w:val="nil"/>
              <w:left w:val="nil"/>
              <w:bottom w:val="single" w:sz="4" w:space="0" w:color="auto"/>
              <w:right w:val="single" w:sz="4" w:space="0" w:color="auto"/>
            </w:tcBorders>
            <w:noWrap/>
            <w:vAlign w:val="center"/>
            <w:hideMark/>
          </w:tcPr>
          <w:p w14:paraId="7F6C322E" w14:textId="6E53D465"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-$4.658.869</w:t>
            </w:r>
          </w:p>
        </w:tc>
      </w:tr>
      <w:tr w:rsidR="003F4619" w:rsidRPr="00F674D3" w14:paraId="684629A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F2AA3D3" w14:textId="5041D6F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2743000000011</w:t>
            </w:r>
          </w:p>
        </w:tc>
        <w:tc>
          <w:tcPr>
            <w:tcW w:w="3119" w:type="dxa"/>
            <w:tcBorders>
              <w:top w:val="nil"/>
              <w:left w:val="nil"/>
              <w:bottom w:val="single" w:sz="4" w:space="0" w:color="auto"/>
              <w:right w:val="single" w:sz="4" w:space="0" w:color="auto"/>
            </w:tcBorders>
            <w:noWrap/>
            <w:vAlign w:val="center"/>
            <w:hideMark/>
          </w:tcPr>
          <w:p w14:paraId="41DB9BB6" w14:textId="09752C8C"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Calle Mansa</w:t>
            </w:r>
          </w:p>
        </w:tc>
        <w:tc>
          <w:tcPr>
            <w:tcW w:w="2693" w:type="dxa"/>
            <w:tcBorders>
              <w:top w:val="nil"/>
              <w:left w:val="nil"/>
              <w:bottom w:val="single" w:sz="4" w:space="0" w:color="auto"/>
              <w:right w:val="single" w:sz="4" w:space="0" w:color="auto"/>
            </w:tcBorders>
            <w:noWrap/>
            <w:vAlign w:val="center"/>
            <w:hideMark/>
          </w:tcPr>
          <w:p w14:paraId="20F16897" w14:textId="3857DA6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-$9.827.902</w:t>
            </w:r>
          </w:p>
        </w:tc>
      </w:tr>
      <w:tr w:rsidR="003F4619" w:rsidRPr="00F674D3" w14:paraId="3FED62EC"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6B96387" w14:textId="6B3E29AC"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2743000000012</w:t>
            </w:r>
          </w:p>
        </w:tc>
        <w:tc>
          <w:tcPr>
            <w:tcW w:w="3119" w:type="dxa"/>
            <w:tcBorders>
              <w:top w:val="nil"/>
              <w:left w:val="nil"/>
              <w:bottom w:val="single" w:sz="4" w:space="0" w:color="auto"/>
              <w:right w:val="single" w:sz="4" w:space="0" w:color="auto"/>
            </w:tcBorders>
            <w:noWrap/>
            <w:vAlign w:val="center"/>
            <w:hideMark/>
          </w:tcPr>
          <w:p w14:paraId="712C2D26" w14:textId="68BA106C"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Charco Azul</w:t>
            </w:r>
          </w:p>
        </w:tc>
        <w:tc>
          <w:tcPr>
            <w:tcW w:w="2693" w:type="dxa"/>
            <w:tcBorders>
              <w:top w:val="nil"/>
              <w:left w:val="nil"/>
              <w:bottom w:val="single" w:sz="4" w:space="0" w:color="auto"/>
              <w:right w:val="single" w:sz="4" w:space="0" w:color="auto"/>
            </w:tcBorders>
            <w:noWrap/>
            <w:vAlign w:val="center"/>
            <w:hideMark/>
          </w:tcPr>
          <w:p w14:paraId="46CCF55A" w14:textId="51562055"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-$3.141.280</w:t>
            </w:r>
          </w:p>
        </w:tc>
      </w:tr>
      <w:tr w:rsidR="003F4619" w:rsidRPr="00F674D3" w14:paraId="4C70C4A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0F8E0C9" w14:textId="149A842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2743000000013</w:t>
            </w:r>
          </w:p>
        </w:tc>
        <w:tc>
          <w:tcPr>
            <w:tcW w:w="3119" w:type="dxa"/>
            <w:tcBorders>
              <w:top w:val="nil"/>
              <w:left w:val="nil"/>
              <w:bottom w:val="single" w:sz="4" w:space="0" w:color="auto"/>
              <w:right w:val="single" w:sz="4" w:space="0" w:color="auto"/>
            </w:tcBorders>
            <w:noWrap/>
            <w:vAlign w:val="center"/>
            <w:hideMark/>
          </w:tcPr>
          <w:p w14:paraId="36D44BD2" w14:textId="4A558CB7"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Charco Matias</w:t>
            </w:r>
          </w:p>
        </w:tc>
        <w:tc>
          <w:tcPr>
            <w:tcW w:w="2693" w:type="dxa"/>
            <w:tcBorders>
              <w:top w:val="nil"/>
              <w:left w:val="nil"/>
              <w:bottom w:val="single" w:sz="4" w:space="0" w:color="auto"/>
              <w:right w:val="single" w:sz="4" w:space="0" w:color="auto"/>
            </w:tcBorders>
            <w:noWrap/>
            <w:vAlign w:val="center"/>
            <w:hideMark/>
          </w:tcPr>
          <w:p w14:paraId="096D981A" w14:textId="6C60789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-$3.596.960</w:t>
            </w:r>
          </w:p>
        </w:tc>
      </w:tr>
      <w:tr w:rsidR="003F4619" w:rsidRPr="00F674D3" w14:paraId="60F3DAD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D34549E" w14:textId="6E80726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2743000000054</w:t>
            </w:r>
          </w:p>
        </w:tc>
        <w:tc>
          <w:tcPr>
            <w:tcW w:w="3119" w:type="dxa"/>
            <w:tcBorders>
              <w:top w:val="nil"/>
              <w:left w:val="nil"/>
              <w:bottom w:val="single" w:sz="4" w:space="0" w:color="auto"/>
              <w:right w:val="single" w:sz="4" w:space="0" w:color="auto"/>
            </w:tcBorders>
            <w:noWrap/>
            <w:vAlign w:val="center"/>
            <w:hideMark/>
          </w:tcPr>
          <w:p w14:paraId="7B9EFC19" w14:textId="57D0170E"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Chigorodomenba</w:t>
            </w:r>
            <w:proofErr w:type="spellEnd"/>
          </w:p>
        </w:tc>
        <w:tc>
          <w:tcPr>
            <w:tcW w:w="2693" w:type="dxa"/>
            <w:tcBorders>
              <w:top w:val="nil"/>
              <w:left w:val="nil"/>
              <w:bottom w:val="single" w:sz="4" w:space="0" w:color="auto"/>
              <w:right w:val="single" w:sz="4" w:space="0" w:color="auto"/>
            </w:tcBorders>
            <w:noWrap/>
            <w:vAlign w:val="center"/>
            <w:hideMark/>
          </w:tcPr>
          <w:p w14:paraId="1D3A4EF5" w14:textId="6406ED5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-$4.282.298</w:t>
            </w:r>
          </w:p>
        </w:tc>
      </w:tr>
      <w:tr w:rsidR="003F4619" w:rsidRPr="00F674D3" w14:paraId="4BCE120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61FD2D6" w14:textId="4F035B75"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2743000000014</w:t>
            </w:r>
          </w:p>
        </w:tc>
        <w:tc>
          <w:tcPr>
            <w:tcW w:w="3119" w:type="dxa"/>
            <w:tcBorders>
              <w:top w:val="nil"/>
              <w:left w:val="nil"/>
              <w:bottom w:val="single" w:sz="4" w:space="0" w:color="auto"/>
              <w:right w:val="single" w:sz="4" w:space="0" w:color="auto"/>
            </w:tcBorders>
            <w:noWrap/>
            <w:vAlign w:val="center"/>
            <w:hideMark/>
          </w:tcPr>
          <w:p w14:paraId="0DE815F7" w14:textId="6418E541"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Cocal</w:t>
            </w:r>
          </w:p>
        </w:tc>
        <w:tc>
          <w:tcPr>
            <w:tcW w:w="2693" w:type="dxa"/>
            <w:tcBorders>
              <w:top w:val="nil"/>
              <w:left w:val="nil"/>
              <w:bottom w:val="single" w:sz="4" w:space="0" w:color="auto"/>
              <w:right w:val="single" w:sz="4" w:space="0" w:color="auto"/>
            </w:tcBorders>
            <w:noWrap/>
            <w:vAlign w:val="center"/>
            <w:hideMark/>
          </w:tcPr>
          <w:p w14:paraId="1B9F5D61" w14:textId="23E07335"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-$9.459.935</w:t>
            </w:r>
          </w:p>
        </w:tc>
      </w:tr>
      <w:tr w:rsidR="003F4619" w:rsidRPr="00F674D3" w14:paraId="613D929D"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3B9579F2" w14:textId="309D2589"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2743000000015</w:t>
            </w:r>
          </w:p>
        </w:tc>
        <w:tc>
          <w:tcPr>
            <w:tcW w:w="3119" w:type="dxa"/>
            <w:tcBorders>
              <w:top w:val="nil"/>
              <w:left w:val="nil"/>
              <w:bottom w:val="single" w:sz="4" w:space="0" w:color="auto"/>
              <w:right w:val="single" w:sz="4" w:space="0" w:color="auto"/>
            </w:tcBorders>
            <w:noWrap/>
            <w:vAlign w:val="center"/>
            <w:hideMark/>
          </w:tcPr>
          <w:p w14:paraId="7073FAA0" w14:textId="344988C3"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Cocalito</w:t>
            </w:r>
          </w:p>
        </w:tc>
        <w:tc>
          <w:tcPr>
            <w:tcW w:w="2693" w:type="dxa"/>
            <w:tcBorders>
              <w:top w:val="nil"/>
              <w:left w:val="nil"/>
              <w:bottom w:val="single" w:sz="4" w:space="0" w:color="auto"/>
              <w:right w:val="single" w:sz="4" w:space="0" w:color="auto"/>
            </w:tcBorders>
            <w:noWrap/>
            <w:vAlign w:val="center"/>
            <w:hideMark/>
          </w:tcPr>
          <w:p w14:paraId="2C62B16E" w14:textId="033A252F"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-$9.218.621</w:t>
            </w:r>
          </w:p>
        </w:tc>
      </w:tr>
      <w:tr w:rsidR="003F4619" w:rsidRPr="00F674D3" w14:paraId="3090FB5C"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22E8015" w14:textId="7309686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2736100000001</w:t>
            </w:r>
          </w:p>
        </w:tc>
        <w:tc>
          <w:tcPr>
            <w:tcW w:w="3119" w:type="dxa"/>
            <w:tcBorders>
              <w:top w:val="nil"/>
              <w:left w:val="nil"/>
              <w:bottom w:val="single" w:sz="4" w:space="0" w:color="auto"/>
              <w:right w:val="single" w:sz="4" w:space="0" w:color="auto"/>
            </w:tcBorders>
            <w:noWrap/>
            <w:vAlign w:val="center"/>
            <w:hideMark/>
          </w:tcPr>
          <w:p w14:paraId="1CF46073" w14:textId="0F6A37E3"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Cocobe</w:t>
            </w:r>
            <w:proofErr w:type="spellEnd"/>
          </w:p>
        </w:tc>
        <w:tc>
          <w:tcPr>
            <w:tcW w:w="2693" w:type="dxa"/>
            <w:tcBorders>
              <w:top w:val="nil"/>
              <w:left w:val="nil"/>
              <w:bottom w:val="single" w:sz="4" w:space="0" w:color="auto"/>
              <w:right w:val="single" w:sz="4" w:space="0" w:color="auto"/>
            </w:tcBorders>
            <w:noWrap/>
            <w:vAlign w:val="center"/>
            <w:hideMark/>
          </w:tcPr>
          <w:p w14:paraId="6624E5CE" w14:textId="76BE4B74"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-$12.075.994</w:t>
            </w:r>
          </w:p>
        </w:tc>
      </w:tr>
      <w:tr w:rsidR="003F4619" w:rsidRPr="00F674D3" w14:paraId="750E3B04"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4507C500" w14:textId="2640B5AA"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2743000000016</w:t>
            </w:r>
          </w:p>
        </w:tc>
        <w:tc>
          <w:tcPr>
            <w:tcW w:w="3119" w:type="dxa"/>
            <w:tcBorders>
              <w:top w:val="nil"/>
              <w:left w:val="nil"/>
              <w:bottom w:val="single" w:sz="4" w:space="0" w:color="auto"/>
              <w:right w:val="single" w:sz="4" w:space="0" w:color="auto"/>
            </w:tcBorders>
            <w:noWrap/>
            <w:vAlign w:val="center"/>
            <w:hideMark/>
          </w:tcPr>
          <w:p w14:paraId="561D5CE7" w14:textId="7FD15A45"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Curundo</w:t>
            </w:r>
            <w:proofErr w:type="spellEnd"/>
          </w:p>
        </w:tc>
        <w:tc>
          <w:tcPr>
            <w:tcW w:w="2693" w:type="dxa"/>
            <w:tcBorders>
              <w:top w:val="nil"/>
              <w:left w:val="nil"/>
              <w:bottom w:val="single" w:sz="4" w:space="0" w:color="auto"/>
              <w:right w:val="single" w:sz="4" w:space="0" w:color="auto"/>
            </w:tcBorders>
            <w:noWrap/>
            <w:vAlign w:val="center"/>
            <w:hideMark/>
          </w:tcPr>
          <w:p w14:paraId="3F81E3D5" w14:textId="7AEE6691"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-$1.907.164</w:t>
            </w:r>
          </w:p>
        </w:tc>
      </w:tr>
      <w:tr w:rsidR="003F4619" w:rsidRPr="00F674D3" w14:paraId="40AD5E4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3DFB0416" w14:textId="3FC7475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2743000000017</w:t>
            </w:r>
          </w:p>
        </w:tc>
        <w:tc>
          <w:tcPr>
            <w:tcW w:w="3119" w:type="dxa"/>
            <w:tcBorders>
              <w:top w:val="nil"/>
              <w:left w:val="nil"/>
              <w:bottom w:val="single" w:sz="4" w:space="0" w:color="auto"/>
              <w:right w:val="single" w:sz="4" w:space="0" w:color="auto"/>
            </w:tcBorders>
            <w:noWrap/>
            <w:vAlign w:val="center"/>
            <w:hideMark/>
          </w:tcPr>
          <w:p w14:paraId="61D88EBD" w14:textId="7C1283CB"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Curundo</w:t>
            </w:r>
            <w:proofErr w:type="spellEnd"/>
            <w:r>
              <w:rPr>
                <w:rFonts w:ascii="Work Sans" w:hAnsi="Work Sans" w:cs="Arial"/>
                <w:sz w:val="20"/>
                <w:szCs w:val="20"/>
              </w:rPr>
              <w:t xml:space="preserve"> -Boca</w:t>
            </w:r>
          </w:p>
        </w:tc>
        <w:tc>
          <w:tcPr>
            <w:tcW w:w="2693" w:type="dxa"/>
            <w:tcBorders>
              <w:top w:val="nil"/>
              <w:left w:val="nil"/>
              <w:bottom w:val="single" w:sz="4" w:space="0" w:color="auto"/>
              <w:right w:val="single" w:sz="4" w:space="0" w:color="auto"/>
            </w:tcBorders>
            <w:noWrap/>
            <w:vAlign w:val="center"/>
            <w:hideMark/>
          </w:tcPr>
          <w:p w14:paraId="4BE8E531" w14:textId="3AA67DA7"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-$3.319.921</w:t>
            </w:r>
          </w:p>
        </w:tc>
      </w:tr>
      <w:tr w:rsidR="003F4619" w:rsidRPr="00F674D3" w14:paraId="36A10756"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60746C0" w14:textId="50F5D3F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2743000000018</w:t>
            </w:r>
          </w:p>
        </w:tc>
        <w:tc>
          <w:tcPr>
            <w:tcW w:w="3119" w:type="dxa"/>
            <w:tcBorders>
              <w:top w:val="nil"/>
              <w:left w:val="nil"/>
              <w:bottom w:val="single" w:sz="4" w:space="0" w:color="auto"/>
              <w:right w:val="single" w:sz="4" w:space="0" w:color="auto"/>
            </w:tcBorders>
            <w:noWrap/>
            <w:vAlign w:val="center"/>
            <w:hideMark/>
          </w:tcPr>
          <w:p w14:paraId="703215FA" w14:textId="61E837E5"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Daveiba</w:t>
            </w:r>
            <w:proofErr w:type="spellEnd"/>
            <w:r>
              <w:rPr>
                <w:rFonts w:ascii="Work Sans" w:hAnsi="Work Sans" w:cs="Arial"/>
                <w:sz w:val="20"/>
                <w:szCs w:val="20"/>
              </w:rPr>
              <w:t xml:space="preserve"> - </w:t>
            </w:r>
            <w:proofErr w:type="spellStart"/>
            <w:r>
              <w:rPr>
                <w:rFonts w:ascii="Work Sans" w:hAnsi="Work Sans" w:cs="Arial"/>
                <w:sz w:val="20"/>
                <w:szCs w:val="20"/>
              </w:rPr>
              <w:t>Queracito</w:t>
            </w:r>
            <w:proofErr w:type="spellEnd"/>
          </w:p>
        </w:tc>
        <w:tc>
          <w:tcPr>
            <w:tcW w:w="2693" w:type="dxa"/>
            <w:tcBorders>
              <w:top w:val="nil"/>
              <w:left w:val="nil"/>
              <w:bottom w:val="single" w:sz="4" w:space="0" w:color="auto"/>
              <w:right w:val="single" w:sz="4" w:space="0" w:color="auto"/>
            </w:tcBorders>
            <w:noWrap/>
            <w:vAlign w:val="center"/>
            <w:hideMark/>
          </w:tcPr>
          <w:p w14:paraId="4C821D0B" w14:textId="551662DB"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-$4.941.661</w:t>
            </w:r>
          </w:p>
        </w:tc>
      </w:tr>
      <w:tr w:rsidR="003F4619" w:rsidRPr="00F674D3" w14:paraId="1589CC08"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AA34E00" w14:textId="35F680BC"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2736100000002</w:t>
            </w:r>
          </w:p>
        </w:tc>
        <w:tc>
          <w:tcPr>
            <w:tcW w:w="3119" w:type="dxa"/>
            <w:tcBorders>
              <w:top w:val="nil"/>
              <w:left w:val="nil"/>
              <w:bottom w:val="single" w:sz="4" w:space="0" w:color="auto"/>
              <w:right w:val="single" w:sz="4" w:space="0" w:color="auto"/>
            </w:tcBorders>
            <w:noWrap/>
            <w:vAlign w:val="center"/>
            <w:hideMark/>
          </w:tcPr>
          <w:p w14:paraId="45F43515" w14:textId="6A15E7D3"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Doido</w:t>
            </w:r>
          </w:p>
        </w:tc>
        <w:tc>
          <w:tcPr>
            <w:tcW w:w="2693" w:type="dxa"/>
            <w:tcBorders>
              <w:top w:val="nil"/>
              <w:left w:val="nil"/>
              <w:bottom w:val="single" w:sz="4" w:space="0" w:color="auto"/>
              <w:right w:val="single" w:sz="4" w:space="0" w:color="auto"/>
            </w:tcBorders>
            <w:noWrap/>
            <w:vAlign w:val="center"/>
            <w:hideMark/>
          </w:tcPr>
          <w:p w14:paraId="44A553B9" w14:textId="689A537B"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-$3.745.120</w:t>
            </w:r>
          </w:p>
        </w:tc>
      </w:tr>
      <w:tr w:rsidR="003F4619" w:rsidRPr="00F674D3" w14:paraId="3DE9EF0E"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626510FE" w14:textId="198BC33D"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2743000000019</w:t>
            </w:r>
          </w:p>
        </w:tc>
        <w:tc>
          <w:tcPr>
            <w:tcW w:w="3119" w:type="dxa"/>
            <w:tcBorders>
              <w:top w:val="nil"/>
              <w:left w:val="nil"/>
              <w:bottom w:val="single" w:sz="4" w:space="0" w:color="auto"/>
              <w:right w:val="single" w:sz="4" w:space="0" w:color="auto"/>
            </w:tcBorders>
            <w:noWrap/>
            <w:vAlign w:val="center"/>
            <w:hideMark/>
          </w:tcPr>
          <w:p w14:paraId="5A49C20E" w14:textId="6E40ABE3"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El Cedro</w:t>
            </w:r>
          </w:p>
        </w:tc>
        <w:tc>
          <w:tcPr>
            <w:tcW w:w="2693" w:type="dxa"/>
            <w:tcBorders>
              <w:top w:val="nil"/>
              <w:left w:val="nil"/>
              <w:bottom w:val="single" w:sz="4" w:space="0" w:color="auto"/>
              <w:right w:val="single" w:sz="4" w:space="0" w:color="auto"/>
            </w:tcBorders>
            <w:noWrap/>
            <w:vAlign w:val="center"/>
            <w:hideMark/>
          </w:tcPr>
          <w:p w14:paraId="5AA66E7F" w14:textId="59794D36"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-$2.072.746</w:t>
            </w:r>
          </w:p>
        </w:tc>
      </w:tr>
      <w:tr w:rsidR="003F4619" w:rsidRPr="00F674D3" w14:paraId="27E65574"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284BBA9" w14:textId="4DFE030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2743000000020</w:t>
            </w:r>
          </w:p>
        </w:tc>
        <w:tc>
          <w:tcPr>
            <w:tcW w:w="3119" w:type="dxa"/>
            <w:tcBorders>
              <w:top w:val="nil"/>
              <w:left w:val="nil"/>
              <w:bottom w:val="single" w:sz="4" w:space="0" w:color="auto"/>
              <w:right w:val="single" w:sz="4" w:space="0" w:color="auto"/>
            </w:tcBorders>
            <w:noWrap/>
            <w:vAlign w:val="center"/>
            <w:hideMark/>
          </w:tcPr>
          <w:p w14:paraId="4920187D" w14:textId="04DE9D25"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El Retoño</w:t>
            </w:r>
          </w:p>
        </w:tc>
        <w:tc>
          <w:tcPr>
            <w:tcW w:w="2693" w:type="dxa"/>
            <w:tcBorders>
              <w:top w:val="nil"/>
              <w:left w:val="nil"/>
              <w:bottom w:val="single" w:sz="4" w:space="0" w:color="auto"/>
              <w:right w:val="single" w:sz="4" w:space="0" w:color="auto"/>
            </w:tcBorders>
            <w:noWrap/>
            <w:vAlign w:val="center"/>
            <w:hideMark/>
          </w:tcPr>
          <w:p w14:paraId="6F5841EF" w14:textId="72D41547"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-$8.286.863</w:t>
            </w:r>
          </w:p>
        </w:tc>
      </w:tr>
      <w:tr w:rsidR="003F4619" w:rsidRPr="00F674D3" w14:paraId="5B515295"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4A68FEB5" w14:textId="59B09706"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2743000000021</w:t>
            </w:r>
          </w:p>
        </w:tc>
        <w:tc>
          <w:tcPr>
            <w:tcW w:w="3119" w:type="dxa"/>
            <w:tcBorders>
              <w:top w:val="nil"/>
              <w:left w:val="nil"/>
              <w:bottom w:val="single" w:sz="4" w:space="0" w:color="auto"/>
              <w:right w:val="single" w:sz="4" w:space="0" w:color="auto"/>
            </w:tcBorders>
            <w:noWrap/>
            <w:vAlign w:val="center"/>
            <w:hideMark/>
          </w:tcPr>
          <w:p w14:paraId="39004F1B" w14:textId="6F65ACB3"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El Salto</w:t>
            </w:r>
          </w:p>
        </w:tc>
        <w:tc>
          <w:tcPr>
            <w:tcW w:w="2693" w:type="dxa"/>
            <w:tcBorders>
              <w:top w:val="nil"/>
              <w:left w:val="nil"/>
              <w:bottom w:val="single" w:sz="4" w:space="0" w:color="auto"/>
              <w:right w:val="single" w:sz="4" w:space="0" w:color="auto"/>
            </w:tcBorders>
            <w:noWrap/>
            <w:vAlign w:val="center"/>
            <w:hideMark/>
          </w:tcPr>
          <w:p w14:paraId="5BE7811E" w14:textId="3A1D19DF"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-$2.992.817</w:t>
            </w:r>
          </w:p>
        </w:tc>
      </w:tr>
      <w:tr w:rsidR="003F4619" w:rsidRPr="00F674D3" w14:paraId="20441E1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9DA138A" w14:textId="1C19F51A"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2743000000022</w:t>
            </w:r>
          </w:p>
        </w:tc>
        <w:tc>
          <w:tcPr>
            <w:tcW w:w="3119" w:type="dxa"/>
            <w:tcBorders>
              <w:top w:val="nil"/>
              <w:left w:val="nil"/>
              <w:bottom w:val="single" w:sz="4" w:space="0" w:color="auto"/>
              <w:right w:val="single" w:sz="4" w:space="0" w:color="auto"/>
            </w:tcBorders>
            <w:noWrap/>
            <w:vAlign w:val="center"/>
            <w:hideMark/>
          </w:tcPr>
          <w:p w14:paraId="1E2C872D" w14:textId="6FE977C9"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Guadualito</w:t>
            </w:r>
          </w:p>
        </w:tc>
        <w:tc>
          <w:tcPr>
            <w:tcW w:w="2693" w:type="dxa"/>
            <w:tcBorders>
              <w:top w:val="nil"/>
              <w:left w:val="nil"/>
              <w:bottom w:val="single" w:sz="4" w:space="0" w:color="auto"/>
              <w:right w:val="single" w:sz="4" w:space="0" w:color="auto"/>
            </w:tcBorders>
            <w:noWrap/>
            <w:vAlign w:val="center"/>
            <w:hideMark/>
          </w:tcPr>
          <w:p w14:paraId="2D4A8E5C" w14:textId="6418B35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-$11.263.679</w:t>
            </w:r>
          </w:p>
        </w:tc>
      </w:tr>
      <w:tr w:rsidR="003F4619" w:rsidRPr="00F674D3" w14:paraId="16E5603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0421FF4" w14:textId="0564C2FF"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2743000000025</w:t>
            </w:r>
          </w:p>
        </w:tc>
        <w:tc>
          <w:tcPr>
            <w:tcW w:w="3119" w:type="dxa"/>
            <w:tcBorders>
              <w:top w:val="nil"/>
              <w:left w:val="nil"/>
              <w:bottom w:val="single" w:sz="4" w:space="0" w:color="auto"/>
              <w:right w:val="single" w:sz="4" w:space="0" w:color="auto"/>
            </w:tcBorders>
            <w:noWrap/>
            <w:vAlign w:val="center"/>
            <w:hideMark/>
          </w:tcPr>
          <w:p w14:paraId="33D0D32B" w14:textId="68EA5AF9"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Las Palmeras</w:t>
            </w:r>
          </w:p>
        </w:tc>
        <w:tc>
          <w:tcPr>
            <w:tcW w:w="2693" w:type="dxa"/>
            <w:tcBorders>
              <w:top w:val="nil"/>
              <w:left w:val="nil"/>
              <w:bottom w:val="single" w:sz="4" w:space="0" w:color="auto"/>
              <w:right w:val="single" w:sz="4" w:space="0" w:color="auto"/>
            </w:tcBorders>
            <w:noWrap/>
            <w:vAlign w:val="center"/>
            <w:hideMark/>
          </w:tcPr>
          <w:p w14:paraId="6D41F874" w14:textId="7ABDAD3C"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-$1.912.358</w:t>
            </w:r>
          </w:p>
        </w:tc>
      </w:tr>
      <w:tr w:rsidR="003F4619" w:rsidRPr="00F674D3" w14:paraId="5A3F5CE8"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8A820EC" w14:textId="2C958F9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2743000000024</w:t>
            </w:r>
          </w:p>
        </w:tc>
        <w:tc>
          <w:tcPr>
            <w:tcW w:w="3119" w:type="dxa"/>
            <w:tcBorders>
              <w:top w:val="nil"/>
              <w:left w:val="nil"/>
              <w:bottom w:val="single" w:sz="4" w:space="0" w:color="auto"/>
              <w:right w:val="single" w:sz="4" w:space="0" w:color="auto"/>
            </w:tcBorders>
            <w:noWrap/>
            <w:vAlign w:val="center"/>
            <w:hideMark/>
          </w:tcPr>
          <w:p w14:paraId="6503F7DE" w14:textId="5A29A02F"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Los Llanos</w:t>
            </w:r>
          </w:p>
        </w:tc>
        <w:tc>
          <w:tcPr>
            <w:tcW w:w="2693" w:type="dxa"/>
            <w:tcBorders>
              <w:top w:val="nil"/>
              <w:left w:val="nil"/>
              <w:bottom w:val="single" w:sz="4" w:space="0" w:color="auto"/>
              <w:right w:val="single" w:sz="4" w:space="0" w:color="auto"/>
            </w:tcBorders>
            <w:noWrap/>
            <w:vAlign w:val="center"/>
            <w:hideMark/>
          </w:tcPr>
          <w:p w14:paraId="6448DC7C" w14:textId="4F6E8FD6"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-$3.259.014</w:t>
            </w:r>
          </w:p>
        </w:tc>
      </w:tr>
      <w:tr w:rsidR="003F4619" w:rsidRPr="00F674D3" w14:paraId="14758DFD"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4BDC24A5" w14:textId="53AC4C5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2743000000026</w:t>
            </w:r>
          </w:p>
        </w:tc>
        <w:tc>
          <w:tcPr>
            <w:tcW w:w="3119" w:type="dxa"/>
            <w:tcBorders>
              <w:top w:val="nil"/>
              <w:left w:val="nil"/>
              <w:bottom w:val="single" w:sz="4" w:space="0" w:color="auto"/>
              <w:right w:val="single" w:sz="4" w:space="0" w:color="auto"/>
            </w:tcBorders>
            <w:noWrap/>
            <w:vAlign w:val="center"/>
            <w:hideMark/>
          </w:tcPr>
          <w:p w14:paraId="5776AB27" w14:textId="4583BBB3"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Luripe</w:t>
            </w:r>
            <w:proofErr w:type="spellEnd"/>
          </w:p>
        </w:tc>
        <w:tc>
          <w:tcPr>
            <w:tcW w:w="2693" w:type="dxa"/>
            <w:tcBorders>
              <w:top w:val="nil"/>
              <w:left w:val="nil"/>
              <w:bottom w:val="single" w:sz="4" w:space="0" w:color="auto"/>
              <w:right w:val="single" w:sz="4" w:space="0" w:color="auto"/>
            </w:tcBorders>
            <w:noWrap/>
            <w:vAlign w:val="center"/>
            <w:hideMark/>
          </w:tcPr>
          <w:p w14:paraId="7E90CF81" w14:textId="369C6552"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-$2.546.822</w:t>
            </w:r>
          </w:p>
        </w:tc>
      </w:tr>
      <w:tr w:rsidR="003F4619" w:rsidRPr="00F674D3" w14:paraId="52E811E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CD4DBC7" w14:textId="60C3B6EF"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2736100000003</w:t>
            </w:r>
          </w:p>
        </w:tc>
        <w:tc>
          <w:tcPr>
            <w:tcW w:w="3119" w:type="dxa"/>
            <w:tcBorders>
              <w:top w:val="nil"/>
              <w:left w:val="nil"/>
              <w:bottom w:val="single" w:sz="4" w:space="0" w:color="auto"/>
              <w:right w:val="single" w:sz="4" w:space="0" w:color="auto"/>
            </w:tcBorders>
            <w:noWrap/>
            <w:vAlign w:val="center"/>
            <w:hideMark/>
          </w:tcPr>
          <w:p w14:paraId="0D005C54" w14:textId="79BB4986"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Monte Bravo</w:t>
            </w:r>
          </w:p>
        </w:tc>
        <w:tc>
          <w:tcPr>
            <w:tcW w:w="2693" w:type="dxa"/>
            <w:tcBorders>
              <w:top w:val="nil"/>
              <w:left w:val="nil"/>
              <w:bottom w:val="single" w:sz="4" w:space="0" w:color="auto"/>
              <w:right w:val="single" w:sz="4" w:space="0" w:color="auto"/>
            </w:tcBorders>
            <w:noWrap/>
            <w:vAlign w:val="center"/>
            <w:hideMark/>
          </w:tcPr>
          <w:p w14:paraId="61E2BFE1" w14:textId="302A78B1"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-$4.892.275</w:t>
            </w:r>
          </w:p>
        </w:tc>
      </w:tr>
      <w:tr w:rsidR="003F4619" w:rsidRPr="00F674D3" w14:paraId="7F4378E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C0290DF" w14:textId="04FAA9F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2736103500004</w:t>
            </w:r>
          </w:p>
        </w:tc>
        <w:tc>
          <w:tcPr>
            <w:tcW w:w="3119" w:type="dxa"/>
            <w:tcBorders>
              <w:top w:val="nil"/>
              <w:left w:val="nil"/>
              <w:bottom w:val="single" w:sz="4" w:space="0" w:color="auto"/>
              <w:right w:val="single" w:sz="4" w:space="0" w:color="auto"/>
            </w:tcBorders>
            <w:noWrap/>
            <w:vAlign w:val="center"/>
            <w:hideMark/>
          </w:tcPr>
          <w:p w14:paraId="797C9453" w14:textId="71B5CBCE"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Negria</w:t>
            </w:r>
            <w:proofErr w:type="spellEnd"/>
          </w:p>
        </w:tc>
        <w:tc>
          <w:tcPr>
            <w:tcW w:w="2693" w:type="dxa"/>
            <w:tcBorders>
              <w:top w:val="nil"/>
              <w:left w:val="nil"/>
              <w:bottom w:val="single" w:sz="4" w:space="0" w:color="auto"/>
              <w:right w:val="single" w:sz="4" w:space="0" w:color="auto"/>
            </w:tcBorders>
            <w:noWrap/>
            <w:vAlign w:val="center"/>
            <w:hideMark/>
          </w:tcPr>
          <w:p w14:paraId="3B5321C6" w14:textId="6C4FC9DE"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-$15.398.562</w:t>
            </w:r>
          </w:p>
        </w:tc>
      </w:tr>
      <w:tr w:rsidR="003F4619" w:rsidRPr="00F674D3" w14:paraId="54CD1B9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A81224F" w14:textId="420FA2AA"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2743000000027</w:t>
            </w:r>
          </w:p>
        </w:tc>
        <w:tc>
          <w:tcPr>
            <w:tcW w:w="3119" w:type="dxa"/>
            <w:tcBorders>
              <w:top w:val="nil"/>
              <w:left w:val="nil"/>
              <w:bottom w:val="single" w:sz="4" w:space="0" w:color="auto"/>
              <w:right w:val="single" w:sz="4" w:space="0" w:color="auto"/>
            </w:tcBorders>
            <w:noWrap/>
            <w:vAlign w:val="center"/>
            <w:hideMark/>
          </w:tcPr>
          <w:p w14:paraId="270E1122" w14:textId="6E9E3F9F"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Nuevo </w:t>
            </w:r>
            <w:proofErr w:type="spellStart"/>
            <w:r>
              <w:rPr>
                <w:rFonts w:ascii="Work Sans" w:hAnsi="Work Sans" w:cs="Arial"/>
                <w:sz w:val="20"/>
                <w:szCs w:val="20"/>
              </w:rPr>
              <w:t>Incira</w:t>
            </w:r>
            <w:proofErr w:type="spellEnd"/>
          </w:p>
        </w:tc>
        <w:tc>
          <w:tcPr>
            <w:tcW w:w="2693" w:type="dxa"/>
            <w:tcBorders>
              <w:top w:val="nil"/>
              <w:left w:val="nil"/>
              <w:bottom w:val="single" w:sz="4" w:space="0" w:color="auto"/>
              <w:right w:val="single" w:sz="4" w:space="0" w:color="auto"/>
            </w:tcBorders>
            <w:noWrap/>
            <w:vAlign w:val="center"/>
            <w:hideMark/>
          </w:tcPr>
          <w:p w14:paraId="61B4166C" w14:textId="1F4DABFB"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-$4.009.135</w:t>
            </w:r>
          </w:p>
        </w:tc>
      </w:tr>
      <w:tr w:rsidR="003F4619" w:rsidRPr="00F674D3" w14:paraId="25963D77"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BA8D223" w14:textId="742E5C13"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2736100000005</w:t>
            </w:r>
          </w:p>
        </w:tc>
        <w:tc>
          <w:tcPr>
            <w:tcW w:w="3119" w:type="dxa"/>
            <w:tcBorders>
              <w:top w:val="nil"/>
              <w:left w:val="nil"/>
              <w:bottom w:val="single" w:sz="4" w:space="0" w:color="auto"/>
              <w:right w:val="single" w:sz="4" w:space="0" w:color="auto"/>
            </w:tcBorders>
            <w:noWrap/>
            <w:vAlign w:val="center"/>
            <w:hideMark/>
          </w:tcPr>
          <w:p w14:paraId="769277D5" w14:textId="5C6FD2B1"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Olave</w:t>
            </w:r>
          </w:p>
        </w:tc>
        <w:tc>
          <w:tcPr>
            <w:tcW w:w="2693" w:type="dxa"/>
            <w:tcBorders>
              <w:top w:val="nil"/>
              <w:left w:val="nil"/>
              <w:bottom w:val="single" w:sz="4" w:space="0" w:color="auto"/>
              <w:right w:val="single" w:sz="4" w:space="0" w:color="auto"/>
            </w:tcBorders>
            <w:noWrap/>
            <w:vAlign w:val="center"/>
            <w:hideMark/>
          </w:tcPr>
          <w:p w14:paraId="6C0C0E87" w14:textId="22E5BCB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-$3.281.740</w:t>
            </w:r>
          </w:p>
        </w:tc>
      </w:tr>
      <w:tr w:rsidR="003F4619" w:rsidRPr="00F674D3" w14:paraId="278B32FF"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FC0D1C7" w14:textId="0F32AA4F"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2736101900006</w:t>
            </w:r>
          </w:p>
        </w:tc>
        <w:tc>
          <w:tcPr>
            <w:tcW w:w="3119" w:type="dxa"/>
            <w:tcBorders>
              <w:top w:val="nil"/>
              <w:left w:val="nil"/>
              <w:bottom w:val="single" w:sz="4" w:space="0" w:color="auto"/>
              <w:right w:val="single" w:sz="4" w:space="0" w:color="auto"/>
            </w:tcBorders>
            <w:noWrap/>
            <w:vAlign w:val="center"/>
            <w:hideMark/>
          </w:tcPr>
          <w:p w14:paraId="733C8712" w14:textId="421C9F08"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Olave Indio</w:t>
            </w:r>
          </w:p>
        </w:tc>
        <w:tc>
          <w:tcPr>
            <w:tcW w:w="2693" w:type="dxa"/>
            <w:tcBorders>
              <w:top w:val="nil"/>
              <w:left w:val="nil"/>
              <w:bottom w:val="single" w:sz="4" w:space="0" w:color="auto"/>
              <w:right w:val="single" w:sz="4" w:space="0" w:color="auto"/>
            </w:tcBorders>
            <w:noWrap/>
            <w:vAlign w:val="center"/>
            <w:hideMark/>
          </w:tcPr>
          <w:p w14:paraId="7416BE30" w14:textId="2EA2D2AC"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-$8.816.555</w:t>
            </w:r>
          </w:p>
        </w:tc>
      </w:tr>
      <w:tr w:rsidR="003F4619" w:rsidRPr="00F674D3" w14:paraId="7B37DEE9"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2302858" w14:textId="357D1B6B"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2736100000007</w:t>
            </w:r>
          </w:p>
        </w:tc>
        <w:tc>
          <w:tcPr>
            <w:tcW w:w="3119" w:type="dxa"/>
            <w:tcBorders>
              <w:top w:val="nil"/>
              <w:left w:val="nil"/>
              <w:bottom w:val="single" w:sz="4" w:space="0" w:color="auto"/>
              <w:right w:val="single" w:sz="4" w:space="0" w:color="auto"/>
            </w:tcBorders>
            <w:noWrap/>
            <w:vAlign w:val="center"/>
            <w:hideMark/>
          </w:tcPr>
          <w:p w14:paraId="2C888B4A" w14:textId="3F640467"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Panamasito</w:t>
            </w:r>
          </w:p>
        </w:tc>
        <w:tc>
          <w:tcPr>
            <w:tcW w:w="2693" w:type="dxa"/>
            <w:tcBorders>
              <w:top w:val="nil"/>
              <w:left w:val="nil"/>
              <w:bottom w:val="single" w:sz="4" w:space="0" w:color="auto"/>
              <w:right w:val="single" w:sz="4" w:space="0" w:color="auto"/>
            </w:tcBorders>
            <w:noWrap/>
            <w:vAlign w:val="center"/>
            <w:hideMark/>
          </w:tcPr>
          <w:p w14:paraId="0D546F20" w14:textId="3DC2D4C3"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-$3.897.887</w:t>
            </w:r>
          </w:p>
        </w:tc>
      </w:tr>
      <w:tr w:rsidR="003F4619" w:rsidRPr="00F674D3" w14:paraId="4A6591E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96F8B01" w14:textId="3AA8CB16"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2743000000031</w:t>
            </w:r>
          </w:p>
        </w:tc>
        <w:tc>
          <w:tcPr>
            <w:tcW w:w="3119" w:type="dxa"/>
            <w:tcBorders>
              <w:top w:val="nil"/>
              <w:left w:val="nil"/>
              <w:bottom w:val="single" w:sz="4" w:space="0" w:color="auto"/>
              <w:right w:val="single" w:sz="4" w:space="0" w:color="auto"/>
            </w:tcBorders>
            <w:noWrap/>
            <w:vAlign w:val="center"/>
            <w:hideMark/>
          </w:tcPr>
          <w:p w14:paraId="373470AB" w14:textId="783C020C"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Pegado</w:t>
            </w:r>
          </w:p>
        </w:tc>
        <w:tc>
          <w:tcPr>
            <w:tcW w:w="2693" w:type="dxa"/>
            <w:tcBorders>
              <w:top w:val="nil"/>
              <w:left w:val="nil"/>
              <w:bottom w:val="single" w:sz="4" w:space="0" w:color="auto"/>
              <w:right w:val="single" w:sz="4" w:space="0" w:color="auto"/>
            </w:tcBorders>
            <w:noWrap/>
            <w:vAlign w:val="center"/>
            <w:hideMark/>
          </w:tcPr>
          <w:p w14:paraId="71D318A6" w14:textId="51B03319"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-$1.672.491</w:t>
            </w:r>
          </w:p>
        </w:tc>
      </w:tr>
      <w:tr w:rsidR="003F4619" w:rsidRPr="00F674D3" w14:paraId="7AE4668F"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359B905B" w14:textId="2C7E95A4"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2736100000008</w:t>
            </w:r>
          </w:p>
        </w:tc>
        <w:tc>
          <w:tcPr>
            <w:tcW w:w="3119" w:type="dxa"/>
            <w:tcBorders>
              <w:top w:val="nil"/>
              <w:left w:val="nil"/>
              <w:bottom w:val="single" w:sz="4" w:space="0" w:color="auto"/>
              <w:right w:val="single" w:sz="4" w:space="0" w:color="auto"/>
            </w:tcBorders>
            <w:noWrap/>
            <w:vAlign w:val="center"/>
            <w:hideMark/>
          </w:tcPr>
          <w:p w14:paraId="2BFDBE70" w14:textId="126A4604"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Perru</w:t>
            </w:r>
            <w:proofErr w:type="spellEnd"/>
          </w:p>
        </w:tc>
        <w:tc>
          <w:tcPr>
            <w:tcW w:w="2693" w:type="dxa"/>
            <w:tcBorders>
              <w:top w:val="nil"/>
              <w:left w:val="nil"/>
              <w:bottom w:val="single" w:sz="4" w:space="0" w:color="auto"/>
              <w:right w:val="single" w:sz="4" w:space="0" w:color="auto"/>
            </w:tcBorders>
            <w:noWrap/>
            <w:vAlign w:val="center"/>
            <w:hideMark/>
          </w:tcPr>
          <w:p w14:paraId="407F9E30" w14:textId="0C639A09"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-$3.906.227</w:t>
            </w:r>
          </w:p>
        </w:tc>
      </w:tr>
      <w:tr w:rsidR="003F4619" w:rsidRPr="00F674D3" w14:paraId="0D3676C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73F74F6" w14:textId="2D33FF9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2743000000032</w:t>
            </w:r>
          </w:p>
        </w:tc>
        <w:tc>
          <w:tcPr>
            <w:tcW w:w="3119" w:type="dxa"/>
            <w:tcBorders>
              <w:top w:val="nil"/>
              <w:left w:val="nil"/>
              <w:bottom w:val="single" w:sz="4" w:space="0" w:color="auto"/>
              <w:right w:val="single" w:sz="4" w:space="0" w:color="auto"/>
            </w:tcBorders>
            <w:noWrap/>
            <w:vAlign w:val="center"/>
            <w:hideMark/>
          </w:tcPr>
          <w:p w14:paraId="4876C254" w14:textId="636FBFF2"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Playa Alta</w:t>
            </w:r>
          </w:p>
        </w:tc>
        <w:tc>
          <w:tcPr>
            <w:tcW w:w="2693" w:type="dxa"/>
            <w:tcBorders>
              <w:top w:val="nil"/>
              <w:left w:val="nil"/>
              <w:bottom w:val="single" w:sz="4" w:space="0" w:color="auto"/>
              <w:right w:val="single" w:sz="4" w:space="0" w:color="auto"/>
            </w:tcBorders>
            <w:noWrap/>
            <w:vAlign w:val="center"/>
            <w:hideMark/>
          </w:tcPr>
          <w:p w14:paraId="0F09FCDE" w14:textId="5E08D001"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-$1.495.066</w:t>
            </w:r>
          </w:p>
        </w:tc>
      </w:tr>
      <w:tr w:rsidR="003F4619" w:rsidRPr="00F674D3" w14:paraId="512C2D16"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D77E850" w14:textId="630F6F26"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2743000000033</w:t>
            </w:r>
          </w:p>
        </w:tc>
        <w:tc>
          <w:tcPr>
            <w:tcW w:w="3119" w:type="dxa"/>
            <w:tcBorders>
              <w:top w:val="nil"/>
              <w:left w:val="nil"/>
              <w:bottom w:val="single" w:sz="4" w:space="0" w:color="auto"/>
              <w:right w:val="single" w:sz="4" w:space="0" w:color="auto"/>
            </w:tcBorders>
            <w:noWrap/>
            <w:vAlign w:val="center"/>
            <w:hideMark/>
          </w:tcPr>
          <w:p w14:paraId="7C184975" w14:textId="2F5E6890"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Playa Nueva</w:t>
            </w:r>
          </w:p>
        </w:tc>
        <w:tc>
          <w:tcPr>
            <w:tcW w:w="2693" w:type="dxa"/>
            <w:tcBorders>
              <w:top w:val="nil"/>
              <w:left w:val="nil"/>
              <w:bottom w:val="single" w:sz="4" w:space="0" w:color="auto"/>
              <w:right w:val="single" w:sz="4" w:space="0" w:color="auto"/>
            </w:tcBorders>
            <w:noWrap/>
            <w:vAlign w:val="center"/>
            <w:hideMark/>
          </w:tcPr>
          <w:p w14:paraId="4AC70C35" w14:textId="0BC26B05"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-$1.876.870</w:t>
            </w:r>
          </w:p>
        </w:tc>
      </w:tr>
      <w:tr w:rsidR="003F4619" w:rsidRPr="00F674D3" w14:paraId="6A5E2ECF"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6CA8B0C" w14:textId="08E28B37"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2736102300009</w:t>
            </w:r>
          </w:p>
        </w:tc>
        <w:tc>
          <w:tcPr>
            <w:tcW w:w="3119" w:type="dxa"/>
            <w:tcBorders>
              <w:top w:val="nil"/>
              <w:left w:val="nil"/>
              <w:bottom w:val="single" w:sz="4" w:space="0" w:color="auto"/>
              <w:right w:val="single" w:sz="4" w:space="0" w:color="auto"/>
            </w:tcBorders>
            <w:noWrap/>
            <w:vAlign w:val="center"/>
            <w:hideMark/>
          </w:tcPr>
          <w:p w14:paraId="43450DF9" w14:textId="7AB3A48E"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Potedo</w:t>
            </w:r>
            <w:proofErr w:type="spellEnd"/>
          </w:p>
        </w:tc>
        <w:tc>
          <w:tcPr>
            <w:tcW w:w="2693" w:type="dxa"/>
            <w:tcBorders>
              <w:top w:val="nil"/>
              <w:left w:val="nil"/>
              <w:bottom w:val="single" w:sz="4" w:space="0" w:color="auto"/>
              <w:right w:val="single" w:sz="4" w:space="0" w:color="auto"/>
            </w:tcBorders>
            <w:noWrap/>
            <w:vAlign w:val="center"/>
            <w:hideMark/>
          </w:tcPr>
          <w:p w14:paraId="4B35CF4A" w14:textId="5FBEAC56"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-$8.210.032</w:t>
            </w:r>
          </w:p>
        </w:tc>
      </w:tr>
      <w:tr w:rsidR="003F4619" w:rsidRPr="00F674D3" w14:paraId="582B6A58"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3A36AEBD" w14:textId="0D08B6B5"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2743000000035</w:t>
            </w:r>
          </w:p>
        </w:tc>
        <w:tc>
          <w:tcPr>
            <w:tcW w:w="3119" w:type="dxa"/>
            <w:tcBorders>
              <w:top w:val="nil"/>
              <w:left w:val="nil"/>
              <w:bottom w:val="single" w:sz="4" w:space="0" w:color="auto"/>
              <w:right w:val="single" w:sz="4" w:space="0" w:color="auto"/>
            </w:tcBorders>
            <w:noWrap/>
            <w:vAlign w:val="center"/>
            <w:hideMark/>
          </w:tcPr>
          <w:p w14:paraId="5EDA65F2" w14:textId="565C12DF"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Puerto </w:t>
            </w:r>
            <w:proofErr w:type="spellStart"/>
            <w:r>
              <w:rPr>
                <w:rFonts w:ascii="Work Sans" w:hAnsi="Work Sans" w:cs="Arial"/>
                <w:sz w:val="20"/>
                <w:szCs w:val="20"/>
              </w:rPr>
              <w:t>Elacio</w:t>
            </w:r>
            <w:proofErr w:type="spellEnd"/>
          </w:p>
        </w:tc>
        <w:tc>
          <w:tcPr>
            <w:tcW w:w="2693" w:type="dxa"/>
            <w:tcBorders>
              <w:top w:val="nil"/>
              <w:left w:val="nil"/>
              <w:bottom w:val="single" w:sz="4" w:space="0" w:color="auto"/>
              <w:right w:val="single" w:sz="4" w:space="0" w:color="auto"/>
            </w:tcBorders>
            <w:noWrap/>
            <w:vAlign w:val="center"/>
            <w:hideMark/>
          </w:tcPr>
          <w:p w14:paraId="7B85D438" w14:textId="1065DED3"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-$2.875.412</w:t>
            </w:r>
          </w:p>
        </w:tc>
      </w:tr>
      <w:tr w:rsidR="003F4619" w:rsidRPr="00F674D3" w14:paraId="2CB57E0E"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49B9181" w14:textId="472A2549"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lastRenderedPageBreak/>
              <w:t>2743000000036</w:t>
            </w:r>
          </w:p>
        </w:tc>
        <w:tc>
          <w:tcPr>
            <w:tcW w:w="3119" w:type="dxa"/>
            <w:tcBorders>
              <w:top w:val="nil"/>
              <w:left w:val="nil"/>
              <w:bottom w:val="single" w:sz="4" w:space="0" w:color="auto"/>
              <w:right w:val="single" w:sz="4" w:space="0" w:color="auto"/>
            </w:tcBorders>
            <w:noWrap/>
            <w:vAlign w:val="center"/>
            <w:hideMark/>
          </w:tcPr>
          <w:p w14:paraId="2F29CC0B" w14:textId="15760F54"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Puerto </w:t>
            </w:r>
            <w:proofErr w:type="spellStart"/>
            <w:r>
              <w:rPr>
                <w:rFonts w:ascii="Work Sans" w:hAnsi="Work Sans" w:cs="Arial"/>
                <w:sz w:val="20"/>
                <w:szCs w:val="20"/>
              </w:rPr>
              <w:t>Hachito</w:t>
            </w:r>
            <w:proofErr w:type="spellEnd"/>
          </w:p>
        </w:tc>
        <w:tc>
          <w:tcPr>
            <w:tcW w:w="2693" w:type="dxa"/>
            <w:tcBorders>
              <w:top w:val="nil"/>
              <w:left w:val="nil"/>
              <w:bottom w:val="single" w:sz="4" w:space="0" w:color="auto"/>
              <w:right w:val="single" w:sz="4" w:space="0" w:color="auto"/>
            </w:tcBorders>
            <w:noWrap/>
            <w:vAlign w:val="center"/>
            <w:hideMark/>
          </w:tcPr>
          <w:p w14:paraId="71859517" w14:textId="66901E5E"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-$1.877.003</w:t>
            </w:r>
          </w:p>
        </w:tc>
      </w:tr>
      <w:tr w:rsidR="003F4619" w:rsidRPr="00F674D3" w14:paraId="61FEDC8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49B1ABBD" w14:textId="466672AE"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2743000000037</w:t>
            </w:r>
          </w:p>
        </w:tc>
        <w:tc>
          <w:tcPr>
            <w:tcW w:w="3119" w:type="dxa"/>
            <w:tcBorders>
              <w:top w:val="nil"/>
              <w:left w:val="nil"/>
              <w:bottom w:val="single" w:sz="4" w:space="0" w:color="auto"/>
              <w:right w:val="single" w:sz="4" w:space="0" w:color="auto"/>
            </w:tcBorders>
            <w:noWrap/>
            <w:vAlign w:val="center"/>
            <w:hideMark/>
          </w:tcPr>
          <w:p w14:paraId="40164488" w14:textId="3708933D"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Puerto Libre</w:t>
            </w:r>
          </w:p>
        </w:tc>
        <w:tc>
          <w:tcPr>
            <w:tcW w:w="2693" w:type="dxa"/>
            <w:tcBorders>
              <w:top w:val="nil"/>
              <w:left w:val="nil"/>
              <w:bottom w:val="single" w:sz="4" w:space="0" w:color="auto"/>
              <w:right w:val="single" w:sz="4" w:space="0" w:color="auto"/>
            </w:tcBorders>
            <w:noWrap/>
            <w:vAlign w:val="center"/>
            <w:hideMark/>
          </w:tcPr>
          <w:p w14:paraId="314FEB33" w14:textId="6C5F89E9"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-$9.181.726</w:t>
            </w:r>
          </w:p>
        </w:tc>
      </w:tr>
      <w:tr w:rsidR="003F4619" w:rsidRPr="00F674D3" w14:paraId="0E4E996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95F923F" w14:textId="6E7EA95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2743000000038</w:t>
            </w:r>
          </w:p>
        </w:tc>
        <w:tc>
          <w:tcPr>
            <w:tcW w:w="3119" w:type="dxa"/>
            <w:tcBorders>
              <w:top w:val="nil"/>
              <w:left w:val="nil"/>
              <w:bottom w:val="single" w:sz="4" w:space="0" w:color="auto"/>
              <w:right w:val="single" w:sz="4" w:space="0" w:color="auto"/>
            </w:tcBorders>
            <w:noWrap/>
            <w:vAlign w:val="center"/>
            <w:hideMark/>
          </w:tcPr>
          <w:p w14:paraId="327A34E2" w14:textId="096E3D23"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Puerto Limon</w:t>
            </w:r>
          </w:p>
        </w:tc>
        <w:tc>
          <w:tcPr>
            <w:tcW w:w="2693" w:type="dxa"/>
            <w:tcBorders>
              <w:top w:val="nil"/>
              <w:left w:val="nil"/>
              <w:bottom w:val="single" w:sz="4" w:space="0" w:color="auto"/>
              <w:right w:val="single" w:sz="4" w:space="0" w:color="auto"/>
            </w:tcBorders>
            <w:noWrap/>
            <w:vAlign w:val="center"/>
            <w:hideMark/>
          </w:tcPr>
          <w:p w14:paraId="154B8C35" w14:textId="6ABF7A14"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-$2.892.842</w:t>
            </w:r>
          </w:p>
        </w:tc>
      </w:tr>
      <w:tr w:rsidR="003F4619" w:rsidRPr="00F674D3" w14:paraId="65D12C94"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85F0D0E" w14:textId="01B8AB36"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2743000000039</w:t>
            </w:r>
          </w:p>
        </w:tc>
        <w:tc>
          <w:tcPr>
            <w:tcW w:w="3119" w:type="dxa"/>
            <w:tcBorders>
              <w:top w:val="nil"/>
              <w:left w:val="nil"/>
              <w:bottom w:val="single" w:sz="4" w:space="0" w:color="auto"/>
              <w:right w:val="single" w:sz="4" w:space="0" w:color="auto"/>
            </w:tcBorders>
            <w:noWrap/>
            <w:vAlign w:val="center"/>
            <w:hideMark/>
          </w:tcPr>
          <w:p w14:paraId="7184C4B9" w14:textId="4D568862"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Puerto Mercedes</w:t>
            </w:r>
          </w:p>
        </w:tc>
        <w:tc>
          <w:tcPr>
            <w:tcW w:w="2693" w:type="dxa"/>
            <w:tcBorders>
              <w:top w:val="nil"/>
              <w:left w:val="nil"/>
              <w:bottom w:val="single" w:sz="4" w:space="0" w:color="auto"/>
              <w:right w:val="single" w:sz="4" w:space="0" w:color="auto"/>
            </w:tcBorders>
            <w:noWrap/>
            <w:vAlign w:val="center"/>
            <w:hideMark/>
          </w:tcPr>
          <w:p w14:paraId="0D7BEA1E" w14:textId="1F48BCA7"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-$4.923.198</w:t>
            </w:r>
          </w:p>
        </w:tc>
      </w:tr>
      <w:tr w:rsidR="003F4619" w:rsidRPr="00F674D3" w14:paraId="76DB32B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4A82600" w14:textId="1CF09593"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2743000000042</w:t>
            </w:r>
          </w:p>
        </w:tc>
        <w:tc>
          <w:tcPr>
            <w:tcW w:w="3119" w:type="dxa"/>
            <w:tcBorders>
              <w:top w:val="nil"/>
              <w:left w:val="nil"/>
              <w:bottom w:val="single" w:sz="4" w:space="0" w:color="auto"/>
              <w:right w:val="single" w:sz="4" w:space="0" w:color="auto"/>
            </w:tcBorders>
            <w:noWrap/>
            <w:vAlign w:val="center"/>
            <w:hideMark/>
          </w:tcPr>
          <w:p w14:paraId="61C6879E" w14:textId="2344F645"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Puerto </w:t>
            </w:r>
            <w:proofErr w:type="spellStart"/>
            <w:r>
              <w:rPr>
                <w:rFonts w:ascii="Work Sans" w:hAnsi="Work Sans" w:cs="Arial"/>
                <w:sz w:val="20"/>
                <w:szCs w:val="20"/>
              </w:rPr>
              <w:t>Torreido</w:t>
            </w:r>
            <w:proofErr w:type="spellEnd"/>
          </w:p>
        </w:tc>
        <w:tc>
          <w:tcPr>
            <w:tcW w:w="2693" w:type="dxa"/>
            <w:tcBorders>
              <w:top w:val="nil"/>
              <w:left w:val="nil"/>
              <w:bottom w:val="single" w:sz="4" w:space="0" w:color="auto"/>
              <w:right w:val="single" w:sz="4" w:space="0" w:color="auto"/>
            </w:tcBorders>
            <w:noWrap/>
            <w:vAlign w:val="center"/>
            <w:hideMark/>
          </w:tcPr>
          <w:p w14:paraId="184DAC64" w14:textId="065D0487"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-$3.915.644</w:t>
            </w:r>
          </w:p>
        </w:tc>
      </w:tr>
      <w:tr w:rsidR="003F4619" w:rsidRPr="00F674D3" w14:paraId="46FD2D9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234C39C" w14:textId="02B1BF9C"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2743000000043</w:t>
            </w:r>
          </w:p>
        </w:tc>
        <w:tc>
          <w:tcPr>
            <w:tcW w:w="3119" w:type="dxa"/>
            <w:tcBorders>
              <w:top w:val="nil"/>
              <w:left w:val="nil"/>
              <w:bottom w:val="single" w:sz="4" w:space="0" w:color="auto"/>
              <w:right w:val="single" w:sz="4" w:space="0" w:color="auto"/>
            </w:tcBorders>
            <w:noWrap/>
            <w:vAlign w:val="center"/>
            <w:hideMark/>
          </w:tcPr>
          <w:p w14:paraId="4D4115B5" w14:textId="2B24F991"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Retoño </w:t>
            </w:r>
            <w:proofErr w:type="spellStart"/>
            <w:r>
              <w:rPr>
                <w:rFonts w:ascii="Work Sans" w:hAnsi="Work Sans" w:cs="Arial"/>
                <w:sz w:val="20"/>
                <w:szCs w:val="20"/>
              </w:rPr>
              <w:t>Indigena</w:t>
            </w:r>
            <w:proofErr w:type="spellEnd"/>
          </w:p>
        </w:tc>
        <w:tc>
          <w:tcPr>
            <w:tcW w:w="2693" w:type="dxa"/>
            <w:tcBorders>
              <w:top w:val="nil"/>
              <w:left w:val="nil"/>
              <w:bottom w:val="single" w:sz="4" w:space="0" w:color="auto"/>
              <w:right w:val="single" w:sz="4" w:space="0" w:color="auto"/>
            </w:tcBorders>
            <w:noWrap/>
            <w:vAlign w:val="center"/>
            <w:hideMark/>
          </w:tcPr>
          <w:p w14:paraId="54EA9905" w14:textId="08B07F3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-$5.085.816</w:t>
            </w:r>
          </w:p>
        </w:tc>
      </w:tr>
      <w:tr w:rsidR="003F4619" w:rsidRPr="00F674D3" w14:paraId="7F04168E"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9CB7683" w14:textId="74EC9814"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2736104500010</w:t>
            </w:r>
          </w:p>
        </w:tc>
        <w:tc>
          <w:tcPr>
            <w:tcW w:w="3119" w:type="dxa"/>
            <w:tcBorders>
              <w:top w:val="nil"/>
              <w:left w:val="nil"/>
              <w:bottom w:val="single" w:sz="4" w:space="0" w:color="auto"/>
              <w:right w:val="single" w:sz="4" w:space="0" w:color="auto"/>
            </w:tcBorders>
            <w:noWrap/>
            <w:vAlign w:val="center"/>
            <w:hideMark/>
          </w:tcPr>
          <w:p w14:paraId="0D8E6C50" w14:textId="306AD7DC"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San Cristobal</w:t>
            </w:r>
          </w:p>
        </w:tc>
        <w:tc>
          <w:tcPr>
            <w:tcW w:w="2693" w:type="dxa"/>
            <w:tcBorders>
              <w:top w:val="nil"/>
              <w:left w:val="nil"/>
              <w:bottom w:val="single" w:sz="4" w:space="0" w:color="auto"/>
              <w:right w:val="single" w:sz="4" w:space="0" w:color="auto"/>
            </w:tcBorders>
            <w:noWrap/>
            <w:vAlign w:val="center"/>
            <w:hideMark/>
          </w:tcPr>
          <w:p w14:paraId="2BDE021F" w14:textId="15CBE281"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-$11.249.778</w:t>
            </w:r>
          </w:p>
        </w:tc>
      </w:tr>
      <w:tr w:rsidR="003F4619" w:rsidRPr="00F674D3" w14:paraId="24A2F7B6"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AE247BC" w14:textId="7BA3E9B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2743000000044</w:t>
            </w:r>
          </w:p>
        </w:tc>
        <w:tc>
          <w:tcPr>
            <w:tcW w:w="3119" w:type="dxa"/>
            <w:tcBorders>
              <w:top w:val="nil"/>
              <w:left w:val="nil"/>
              <w:bottom w:val="single" w:sz="4" w:space="0" w:color="auto"/>
              <w:right w:val="single" w:sz="4" w:space="0" w:color="auto"/>
            </w:tcBorders>
            <w:noWrap/>
            <w:vAlign w:val="center"/>
            <w:hideMark/>
          </w:tcPr>
          <w:p w14:paraId="35E6E4C5" w14:textId="42DD73C8"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San Luis La Loma</w:t>
            </w:r>
          </w:p>
        </w:tc>
        <w:tc>
          <w:tcPr>
            <w:tcW w:w="2693" w:type="dxa"/>
            <w:tcBorders>
              <w:top w:val="nil"/>
              <w:left w:val="nil"/>
              <w:bottom w:val="single" w:sz="4" w:space="0" w:color="auto"/>
              <w:right w:val="single" w:sz="4" w:space="0" w:color="auto"/>
            </w:tcBorders>
            <w:noWrap/>
            <w:vAlign w:val="center"/>
            <w:hideMark/>
          </w:tcPr>
          <w:p w14:paraId="75E31B80" w14:textId="1FF98ACD"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-$3.208.711</w:t>
            </w:r>
          </w:p>
        </w:tc>
      </w:tr>
      <w:tr w:rsidR="003F4619" w:rsidRPr="00F674D3" w14:paraId="7F01DD55"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B05BE7C" w14:textId="3B71295E"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2743001300045</w:t>
            </w:r>
          </w:p>
        </w:tc>
        <w:tc>
          <w:tcPr>
            <w:tcW w:w="3119" w:type="dxa"/>
            <w:tcBorders>
              <w:top w:val="nil"/>
              <w:left w:val="nil"/>
              <w:bottom w:val="single" w:sz="4" w:space="0" w:color="auto"/>
              <w:right w:val="single" w:sz="4" w:space="0" w:color="auto"/>
            </w:tcBorders>
            <w:noWrap/>
            <w:vAlign w:val="center"/>
            <w:hideMark/>
          </w:tcPr>
          <w:p w14:paraId="46696BD2" w14:textId="405A6DAE"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San Miguel Baudocito</w:t>
            </w:r>
          </w:p>
        </w:tc>
        <w:tc>
          <w:tcPr>
            <w:tcW w:w="2693" w:type="dxa"/>
            <w:tcBorders>
              <w:top w:val="nil"/>
              <w:left w:val="nil"/>
              <w:bottom w:val="single" w:sz="4" w:space="0" w:color="auto"/>
              <w:right w:val="single" w:sz="4" w:space="0" w:color="auto"/>
            </w:tcBorders>
            <w:noWrap/>
            <w:vAlign w:val="center"/>
            <w:hideMark/>
          </w:tcPr>
          <w:p w14:paraId="555A29C9" w14:textId="5A1EC64F"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-$10.841.647</w:t>
            </w:r>
          </w:p>
        </w:tc>
      </w:tr>
      <w:tr w:rsidR="003F4619" w:rsidRPr="00F674D3" w14:paraId="1A7E799E"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594F381" w14:textId="549EC2A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2743000000046</w:t>
            </w:r>
          </w:p>
        </w:tc>
        <w:tc>
          <w:tcPr>
            <w:tcW w:w="3119" w:type="dxa"/>
            <w:tcBorders>
              <w:top w:val="nil"/>
              <w:left w:val="nil"/>
              <w:bottom w:val="single" w:sz="4" w:space="0" w:color="auto"/>
              <w:right w:val="single" w:sz="4" w:space="0" w:color="auto"/>
            </w:tcBorders>
            <w:noWrap/>
            <w:vAlign w:val="center"/>
            <w:hideMark/>
          </w:tcPr>
          <w:p w14:paraId="3E4E4573" w14:textId="57315B72"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Santa Cecilia</w:t>
            </w:r>
          </w:p>
        </w:tc>
        <w:tc>
          <w:tcPr>
            <w:tcW w:w="2693" w:type="dxa"/>
            <w:tcBorders>
              <w:top w:val="nil"/>
              <w:left w:val="nil"/>
              <w:bottom w:val="single" w:sz="4" w:space="0" w:color="auto"/>
              <w:right w:val="single" w:sz="4" w:space="0" w:color="auto"/>
            </w:tcBorders>
            <w:noWrap/>
            <w:vAlign w:val="center"/>
            <w:hideMark/>
          </w:tcPr>
          <w:p w14:paraId="5BCB1F59" w14:textId="35312951"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-$5.018.757</w:t>
            </w:r>
          </w:p>
        </w:tc>
      </w:tr>
      <w:tr w:rsidR="003F4619" w:rsidRPr="00F674D3" w14:paraId="776F6ED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10C658A" w14:textId="4B837FCF"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2743000000047</w:t>
            </w:r>
          </w:p>
        </w:tc>
        <w:tc>
          <w:tcPr>
            <w:tcW w:w="3119" w:type="dxa"/>
            <w:tcBorders>
              <w:top w:val="nil"/>
              <w:left w:val="nil"/>
              <w:bottom w:val="single" w:sz="4" w:space="0" w:color="auto"/>
              <w:right w:val="single" w:sz="4" w:space="0" w:color="auto"/>
            </w:tcBorders>
            <w:noWrap/>
            <w:vAlign w:val="center"/>
            <w:hideMark/>
          </w:tcPr>
          <w:p w14:paraId="53A00904" w14:textId="1F86EF5F"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Santa Cecilia - Sierpe</w:t>
            </w:r>
          </w:p>
        </w:tc>
        <w:tc>
          <w:tcPr>
            <w:tcW w:w="2693" w:type="dxa"/>
            <w:tcBorders>
              <w:top w:val="nil"/>
              <w:left w:val="nil"/>
              <w:bottom w:val="single" w:sz="4" w:space="0" w:color="auto"/>
              <w:right w:val="single" w:sz="4" w:space="0" w:color="auto"/>
            </w:tcBorders>
            <w:noWrap/>
            <w:vAlign w:val="center"/>
            <w:hideMark/>
          </w:tcPr>
          <w:p w14:paraId="3D86CCE6" w14:textId="285DC198"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-$7.971.090</w:t>
            </w:r>
          </w:p>
        </w:tc>
      </w:tr>
      <w:tr w:rsidR="003F4619" w:rsidRPr="00F674D3" w14:paraId="3AA6A70F"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8FB2AE9" w14:textId="27E0A40E"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2743000000048</w:t>
            </w:r>
          </w:p>
        </w:tc>
        <w:tc>
          <w:tcPr>
            <w:tcW w:w="3119" w:type="dxa"/>
            <w:tcBorders>
              <w:top w:val="nil"/>
              <w:left w:val="nil"/>
              <w:bottom w:val="single" w:sz="4" w:space="0" w:color="auto"/>
              <w:right w:val="single" w:sz="4" w:space="0" w:color="auto"/>
            </w:tcBorders>
            <w:noWrap/>
            <w:vAlign w:val="center"/>
            <w:hideMark/>
          </w:tcPr>
          <w:p w14:paraId="26A9DE2D" w14:textId="2A72559E"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Sivira</w:t>
            </w:r>
          </w:p>
        </w:tc>
        <w:tc>
          <w:tcPr>
            <w:tcW w:w="2693" w:type="dxa"/>
            <w:tcBorders>
              <w:top w:val="nil"/>
              <w:left w:val="nil"/>
              <w:bottom w:val="single" w:sz="4" w:space="0" w:color="auto"/>
              <w:right w:val="single" w:sz="4" w:space="0" w:color="auto"/>
            </w:tcBorders>
            <w:noWrap/>
            <w:vAlign w:val="center"/>
            <w:hideMark/>
          </w:tcPr>
          <w:p w14:paraId="5DBD1A4B" w14:textId="09D6CA4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-$4.213.634</w:t>
            </w:r>
          </w:p>
        </w:tc>
      </w:tr>
      <w:tr w:rsidR="003F4619" w:rsidRPr="00F674D3" w14:paraId="1C829742"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663AEF0" w14:textId="45C49911"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2736100000011</w:t>
            </w:r>
          </w:p>
        </w:tc>
        <w:tc>
          <w:tcPr>
            <w:tcW w:w="3119" w:type="dxa"/>
            <w:tcBorders>
              <w:top w:val="nil"/>
              <w:left w:val="nil"/>
              <w:bottom w:val="single" w:sz="4" w:space="0" w:color="auto"/>
              <w:right w:val="single" w:sz="4" w:space="0" w:color="auto"/>
            </w:tcBorders>
            <w:noWrap/>
            <w:vAlign w:val="center"/>
            <w:hideMark/>
          </w:tcPr>
          <w:p w14:paraId="593AE169" w14:textId="4D6DCADD"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Trapiche</w:t>
            </w:r>
          </w:p>
        </w:tc>
        <w:tc>
          <w:tcPr>
            <w:tcW w:w="2693" w:type="dxa"/>
            <w:tcBorders>
              <w:top w:val="nil"/>
              <w:left w:val="nil"/>
              <w:bottom w:val="single" w:sz="4" w:space="0" w:color="auto"/>
              <w:right w:val="single" w:sz="4" w:space="0" w:color="auto"/>
            </w:tcBorders>
            <w:noWrap/>
            <w:vAlign w:val="center"/>
            <w:hideMark/>
          </w:tcPr>
          <w:p w14:paraId="42E66A23" w14:textId="5EB63A9A"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-$4.077.627</w:t>
            </w:r>
          </w:p>
        </w:tc>
      </w:tr>
      <w:tr w:rsidR="003F4619" w:rsidRPr="00F674D3" w14:paraId="383E9A64"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8F190F2" w14:textId="7CE61EAA"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2743000000049</w:t>
            </w:r>
          </w:p>
        </w:tc>
        <w:tc>
          <w:tcPr>
            <w:tcW w:w="3119" w:type="dxa"/>
            <w:tcBorders>
              <w:top w:val="nil"/>
              <w:left w:val="nil"/>
              <w:bottom w:val="single" w:sz="4" w:space="0" w:color="auto"/>
              <w:right w:val="single" w:sz="4" w:space="0" w:color="auto"/>
            </w:tcBorders>
            <w:noWrap/>
            <w:vAlign w:val="center"/>
            <w:hideMark/>
          </w:tcPr>
          <w:p w14:paraId="4652892D" w14:textId="04A4B5BD"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Trapiche2</w:t>
            </w:r>
          </w:p>
        </w:tc>
        <w:tc>
          <w:tcPr>
            <w:tcW w:w="2693" w:type="dxa"/>
            <w:tcBorders>
              <w:top w:val="nil"/>
              <w:left w:val="nil"/>
              <w:bottom w:val="single" w:sz="4" w:space="0" w:color="auto"/>
              <w:right w:val="single" w:sz="4" w:space="0" w:color="auto"/>
            </w:tcBorders>
            <w:noWrap/>
            <w:vAlign w:val="center"/>
            <w:hideMark/>
          </w:tcPr>
          <w:p w14:paraId="67656773" w14:textId="5AD5EF9E"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-$10.603.680</w:t>
            </w:r>
          </w:p>
        </w:tc>
      </w:tr>
      <w:tr w:rsidR="003F4619" w:rsidRPr="00F674D3" w14:paraId="4BFC48A0"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54B5D295" w14:textId="7909F9BB"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2736100000012</w:t>
            </w:r>
          </w:p>
        </w:tc>
        <w:tc>
          <w:tcPr>
            <w:tcW w:w="3119" w:type="dxa"/>
            <w:tcBorders>
              <w:top w:val="nil"/>
              <w:left w:val="nil"/>
              <w:bottom w:val="single" w:sz="4" w:space="0" w:color="auto"/>
              <w:right w:val="single" w:sz="4" w:space="0" w:color="auto"/>
            </w:tcBorders>
            <w:noWrap/>
            <w:vAlign w:val="center"/>
            <w:hideMark/>
          </w:tcPr>
          <w:p w14:paraId="5E5C7951" w14:textId="3E21CD0B"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Union Choco</w:t>
            </w:r>
          </w:p>
        </w:tc>
        <w:tc>
          <w:tcPr>
            <w:tcW w:w="2693" w:type="dxa"/>
            <w:tcBorders>
              <w:top w:val="nil"/>
              <w:left w:val="nil"/>
              <w:bottom w:val="single" w:sz="4" w:space="0" w:color="auto"/>
              <w:right w:val="single" w:sz="4" w:space="0" w:color="auto"/>
            </w:tcBorders>
            <w:noWrap/>
            <w:vAlign w:val="center"/>
            <w:hideMark/>
          </w:tcPr>
          <w:p w14:paraId="1CA6F471" w14:textId="461F9C10"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-$5.599.263</w:t>
            </w:r>
          </w:p>
        </w:tc>
      </w:tr>
      <w:tr w:rsidR="003F4619" w:rsidRPr="00F674D3" w14:paraId="1FA1C23F"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287AF718" w14:textId="794CB6C3"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2743002600050</w:t>
            </w:r>
          </w:p>
        </w:tc>
        <w:tc>
          <w:tcPr>
            <w:tcW w:w="3119" w:type="dxa"/>
            <w:tcBorders>
              <w:top w:val="nil"/>
              <w:left w:val="nil"/>
              <w:bottom w:val="single" w:sz="4" w:space="0" w:color="auto"/>
              <w:right w:val="single" w:sz="4" w:space="0" w:color="auto"/>
            </w:tcBorders>
            <w:noWrap/>
            <w:vAlign w:val="center"/>
            <w:hideMark/>
          </w:tcPr>
          <w:p w14:paraId="10662CD0" w14:textId="67FB2CBD"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Union Misara</w:t>
            </w:r>
          </w:p>
        </w:tc>
        <w:tc>
          <w:tcPr>
            <w:tcW w:w="2693" w:type="dxa"/>
            <w:tcBorders>
              <w:top w:val="nil"/>
              <w:left w:val="nil"/>
              <w:bottom w:val="single" w:sz="4" w:space="0" w:color="auto"/>
              <w:right w:val="single" w:sz="4" w:space="0" w:color="auto"/>
            </w:tcBorders>
            <w:noWrap/>
            <w:vAlign w:val="center"/>
            <w:hideMark/>
          </w:tcPr>
          <w:p w14:paraId="3AD1D9EA" w14:textId="7F0C141F"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-$8.423.463</w:t>
            </w:r>
          </w:p>
        </w:tc>
      </w:tr>
      <w:tr w:rsidR="003F4619" w:rsidRPr="00F674D3" w14:paraId="1B4D29AB"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1BA5B55E" w14:textId="28369588"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2743000000051</w:t>
            </w:r>
          </w:p>
        </w:tc>
        <w:tc>
          <w:tcPr>
            <w:tcW w:w="3119" w:type="dxa"/>
            <w:tcBorders>
              <w:top w:val="nil"/>
              <w:left w:val="nil"/>
              <w:bottom w:val="single" w:sz="4" w:space="0" w:color="auto"/>
              <w:right w:val="single" w:sz="4" w:space="0" w:color="auto"/>
            </w:tcBorders>
            <w:noWrap/>
            <w:vAlign w:val="center"/>
            <w:hideMark/>
          </w:tcPr>
          <w:p w14:paraId="3F2B9FC1" w14:textId="6B59F600"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Uyaba</w:t>
            </w:r>
            <w:proofErr w:type="spellEnd"/>
          </w:p>
        </w:tc>
        <w:tc>
          <w:tcPr>
            <w:tcW w:w="2693" w:type="dxa"/>
            <w:tcBorders>
              <w:top w:val="nil"/>
              <w:left w:val="nil"/>
              <w:bottom w:val="single" w:sz="4" w:space="0" w:color="auto"/>
              <w:right w:val="single" w:sz="4" w:space="0" w:color="auto"/>
            </w:tcBorders>
            <w:noWrap/>
            <w:vAlign w:val="center"/>
            <w:hideMark/>
          </w:tcPr>
          <w:p w14:paraId="079C8955" w14:textId="19A0B2FD"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-$5.361.265</w:t>
            </w:r>
          </w:p>
        </w:tc>
      </w:tr>
      <w:tr w:rsidR="003F4619" w:rsidRPr="00F674D3" w14:paraId="51B41D4C"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7A4449E7" w14:textId="1405C8BD"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2743000000052</w:t>
            </w:r>
          </w:p>
        </w:tc>
        <w:tc>
          <w:tcPr>
            <w:tcW w:w="3119" w:type="dxa"/>
            <w:tcBorders>
              <w:top w:val="nil"/>
              <w:left w:val="nil"/>
              <w:bottom w:val="single" w:sz="4" w:space="0" w:color="auto"/>
              <w:right w:val="single" w:sz="4" w:space="0" w:color="auto"/>
            </w:tcBorders>
            <w:noWrap/>
            <w:vAlign w:val="center"/>
            <w:hideMark/>
          </w:tcPr>
          <w:p w14:paraId="28D41962" w14:textId="461D7A3B" w:rsidR="003F4619" w:rsidRPr="00F674D3" w:rsidRDefault="003F4619" w:rsidP="00123E45">
            <w:pPr>
              <w:spacing w:after="0" w:line="240" w:lineRule="auto"/>
              <w:rPr>
                <w:rFonts w:ascii="Work Sans" w:eastAsia="Times New Roman" w:hAnsi="Work Sans" w:cs="Arial"/>
                <w:sz w:val="20"/>
                <w:szCs w:val="20"/>
                <w:lang w:eastAsia="es-CO"/>
              </w:rPr>
            </w:pPr>
            <w:r>
              <w:rPr>
                <w:rFonts w:ascii="Work Sans" w:hAnsi="Work Sans" w:cs="Arial"/>
                <w:sz w:val="20"/>
                <w:szCs w:val="20"/>
              </w:rPr>
              <w:t xml:space="preserve">Villa Esperanza - </w:t>
            </w:r>
            <w:proofErr w:type="spellStart"/>
            <w:r>
              <w:rPr>
                <w:rFonts w:ascii="Work Sans" w:hAnsi="Work Sans" w:cs="Arial"/>
                <w:sz w:val="20"/>
                <w:szCs w:val="20"/>
              </w:rPr>
              <w:t>Ind</w:t>
            </w:r>
            <w:proofErr w:type="spellEnd"/>
          </w:p>
        </w:tc>
        <w:tc>
          <w:tcPr>
            <w:tcW w:w="2693" w:type="dxa"/>
            <w:tcBorders>
              <w:top w:val="nil"/>
              <w:left w:val="nil"/>
              <w:bottom w:val="single" w:sz="4" w:space="0" w:color="auto"/>
              <w:right w:val="single" w:sz="4" w:space="0" w:color="auto"/>
            </w:tcBorders>
            <w:noWrap/>
            <w:vAlign w:val="center"/>
            <w:hideMark/>
          </w:tcPr>
          <w:p w14:paraId="6BDE7ED2" w14:textId="7FD46D57"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-$4.701.814</w:t>
            </w:r>
          </w:p>
        </w:tc>
      </w:tr>
      <w:tr w:rsidR="003F4619" w:rsidRPr="00F674D3" w14:paraId="400B551A" w14:textId="77777777" w:rsidTr="003D3DC6">
        <w:trPr>
          <w:trHeight w:hRule="exact" w:val="312"/>
          <w:jc w:val="center"/>
        </w:trPr>
        <w:tc>
          <w:tcPr>
            <w:tcW w:w="2258" w:type="dxa"/>
            <w:tcBorders>
              <w:top w:val="nil"/>
              <w:left w:val="single" w:sz="8" w:space="0" w:color="auto"/>
              <w:bottom w:val="single" w:sz="4" w:space="0" w:color="auto"/>
              <w:right w:val="single" w:sz="4" w:space="0" w:color="auto"/>
            </w:tcBorders>
            <w:noWrap/>
            <w:vAlign w:val="center"/>
            <w:hideMark/>
          </w:tcPr>
          <w:p w14:paraId="05D4D2BE" w14:textId="5645306D" w:rsidR="003F4619" w:rsidRPr="00F674D3" w:rsidRDefault="003F4619" w:rsidP="00123E45">
            <w:pPr>
              <w:spacing w:after="0" w:line="240" w:lineRule="auto"/>
              <w:jc w:val="center"/>
              <w:rPr>
                <w:rFonts w:ascii="Work Sans" w:eastAsia="Times New Roman" w:hAnsi="Work Sans" w:cs="Arial"/>
                <w:sz w:val="20"/>
                <w:szCs w:val="20"/>
                <w:lang w:eastAsia="es-CO"/>
              </w:rPr>
            </w:pPr>
            <w:r>
              <w:rPr>
                <w:rFonts w:ascii="Work Sans" w:hAnsi="Work Sans" w:cs="Arial"/>
                <w:sz w:val="20"/>
                <w:szCs w:val="20"/>
              </w:rPr>
              <w:t>2743000000053</w:t>
            </w:r>
          </w:p>
        </w:tc>
        <w:tc>
          <w:tcPr>
            <w:tcW w:w="3119" w:type="dxa"/>
            <w:tcBorders>
              <w:top w:val="nil"/>
              <w:left w:val="nil"/>
              <w:bottom w:val="single" w:sz="4" w:space="0" w:color="auto"/>
              <w:right w:val="single" w:sz="4" w:space="0" w:color="auto"/>
            </w:tcBorders>
            <w:noWrap/>
            <w:vAlign w:val="center"/>
            <w:hideMark/>
          </w:tcPr>
          <w:p w14:paraId="50A5663D" w14:textId="6EB5CC58" w:rsidR="003F4619" w:rsidRPr="00F674D3" w:rsidRDefault="003F4619" w:rsidP="00123E45">
            <w:pPr>
              <w:spacing w:after="0" w:line="240" w:lineRule="auto"/>
              <w:rPr>
                <w:rFonts w:ascii="Work Sans" w:eastAsia="Times New Roman" w:hAnsi="Work Sans" w:cs="Arial"/>
                <w:sz w:val="20"/>
                <w:szCs w:val="20"/>
                <w:lang w:eastAsia="es-CO"/>
              </w:rPr>
            </w:pPr>
            <w:proofErr w:type="spellStart"/>
            <w:r>
              <w:rPr>
                <w:rFonts w:ascii="Work Sans" w:hAnsi="Work Sans" w:cs="Arial"/>
                <w:sz w:val="20"/>
                <w:szCs w:val="20"/>
              </w:rPr>
              <w:t>Virudocito</w:t>
            </w:r>
            <w:proofErr w:type="spellEnd"/>
          </w:p>
        </w:tc>
        <w:tc>
          <w:tcPr>
            <w:tcW w:w="2693" w:type="dxa"/>
            <w:tcBorders>
              <w:top w:val="nil"/>
              <w:left w:val="nil"/>
              <w:bottom w:val="single" w:sz="4" w:space="0" w:color="auto"/>
              <w:right w:val="single" w:sz="4" w:space="0" w:color="auto"/>
            </w:tcBorders>
            <w:noWrap/>
            <w:vAlign w:val="center"/>
            <w:hideMark/>
          </w:tcPr>
          <w:p w14:paraId="74501A3C" w14:textId="2AE595A3" w:rsidR="003F4619" w:rsidRPr="00F674D3" w:rsidRDefault="003F4619" w:rsidP="00123E45">
            <w:pPr>
              <w:spacing w:after="0" w:line="240" w:lineRule="auto"/>
              <w:jc w:val="right"/>
              <w:rPr>
                <w:rFonts w:ascii="Work Sans" w:eastAsia="Times New Roman" w:hAnsi="Work Sans" w:cs="Arial"/>
                <w:sz w:val="20"/>
                <w:szCs w:val="20"/>
                <w:lang w:eastAsia="es-CO"/>
              </w:rPr>
            </w:pPr>
            <w:r>
              <w:rPr>
                <w:rFonts w:ascii="Work Sans" w:hAnsi="Work Sans" w:cs="Arial"/>
                <w:sz w:val="20"/>
                <w:szCs w:val="20"/>
              </w:rPr>
              <w:t>-$2.961.301</w:t>
            </w:r>
          </w:p>
        </w:tc>
      </w:tr>
      <w:tr w:rsidR="003F4619" w:rsidRPr="00F674D3" w14:paraId="53CAE760" w14:textId="77777777" w:rsidTr="003D3DC6">
        <w:trPr>
          <w:trHeight w:hRule="exact" w:val="312"/>
          <w:jc w:val="center"/>
        </w:trPr>
        <w:tc>
          <w:tcPr>
            <w:tcW w:w="5377" w:type="dxa"/>
            <w:gridSpan w:val="2"/>
            <w:tcBorders>
              <w:top w:val="nil"/>
              <w:left w:val="single" w:sz="8" w:space="0" w:color="auto"/>
              <w:bottom w:val="single" w:sz="8" w:space="0" w:color="auto"/>
              <w:right w:val="single" w:sz="4" w:space="0" w:color="auto"/>
            </w:tcBorders>
            <w:shd w:val="clear" w:color="auto" w:fill="D9D9D9" w:themeFill="background1" w:themeFillShade="D9"/>
            <w:noWrap/>
            <w:vAlign w:val="bottom"/>
            <w:hideMark/>
          </w:tcPr>
          <w:p w14:paraId="0D5E88EA" w14:textId="654D4DFA" w:rsidR="003F4619" w:rsidRPr="00F674D3" w:rsidRDefault="003F4619" w:rsidP="00123E45">
            <w:pPr>
              <w:spacing w:after="0" w:line="240" w:lineRule="auto"/>
              <w:jc w:val="center"/>
              <w:rPr>
                <w:rFonts w:ascii="Work Sans" w:eastAsia="Times New Roman" w:hAnsi="Work Sans" w:cs="Arial"/>
                <w:b/>
                <w:bCs/>
                <w:sz w:val="20"/>
                <w:szCs w:val="20"/>
                <w:lang w:eastAsia="es-CO"/>
              </w:rPr>
            </w:pPr>
            <w:r>
              <w:rPr>
                <w:rFonts w:ascii="Work Sans" w:hAnsi="Work Sans" w:cs="Arial"/>
                <w:b/>
                <w:bCs/>
                <w:sz w:val="20"/>
                <w:szCs w:val="20"/>
              </w:rPr>
              <w:t>TOTAL</w:t>
            </w:r>
          </w:p>
        </w:tc>
        <w:tc>
          <w:tcPr>
            <w:tcW w:w="2693" w:type="dxa"/>
            <w:tcBorders>
              <w:top w:val="nil"/>
              <w:left w:val="nil"/>
              <w:bottom w:val="single" w:sz="8" w:space="0" w:color="auto"/>
              <w:right w:val="single" w:sz="4" w:space="0" w:color="auto"/>
            </w:tcBorders>
            <w:shd w:val="clear" w:color="auto" w:fill="D9D9D9" w:themeFill="background1" w:themeFillShade="D9"/>
            <w:noWrap/>
            <w:vAlign w:val="bottom"/>
            <w:hideMark/>
          </w:tcPr>
          <w:p w14:paraId="7EB729C8" w14:textId="0489B68B" w:rsidR="003F4619" w:rsidRPr="00F674D3" w:rsidRDefault="003F4619" w:rsidP="00123E45">
            <w:pPr>
              <w:spacing w:after="0" w:line="240" w:lineRule="auto"/>
              <w:jc w:val="right"/>
              <w:rPr>
                <w:rFonts w:ascii="Work Sans" w:eastAsia="Times New Roman" w:hAnsi="Work Sans" w:cs="Arial"/>
                <w:b/>
                <w:bCs/>
                <w:sz w:val="20"/>
                <w:szCs w:val="20"/>
                <w:lang w:eastAsia="es-CO"/>
              </w:rPr>
            </w:pPr>
            <w:r>
              <w:rPr>
                <w:rFonts w:ascii="Work Sans" w:hAnsi="Work Sans" w:cs="Arial"/>
                <w:b/>
                <w:bCs/>
                <w:sz w:val="20"/>
                <w:szCs w:val="20"/>
              </w:rPr>
              <w:t>-$379.988.950</w:t>
            </w:r>
          </w:p>
        </w:tc>
      </w:tr>
    </w:tbl>
    <w:p w14:paraId="3D6EAE8B" w14:textId="77777777" w:rsidR="0099538E" w:rsidRPr="009F16A5" w:rsidRDefault="0099538E" w:rsidP="00123E45">
      <w:pPr>
        <w:tabs>
          <w:tab w:val="left" w:pos="0"/>
        </w:tabs>
        <w:spacing w:after="0" w:line="240" w:lineRule="auto"/>
        <w:jc w:val="both"/>
        <w:rPr>
          <w:rFonts w:ascii="Work Sans" w:eastAsia="Arial" w:hAnsi="Work Sans" w:cs="Arial"/>
          <w:sz w:val="24"/>
          <w:szCs w:val="24"/>
          <w:lang w:eastAsia="es-ES"/>
        </w:rPr>
      </w:pPr>
    </w:p>
    <w:p w14:paraId="60D28373" w14:textId="64EF730F" w:rsidR="005F663B" w:rsidRDefault="00667709" w:rsidP="00123E45">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 xml:space="preserve">No obstante, </w:t>
      </w:r>
      <w:r w:rsidR="00310600">
        <w:rPr>
          <w:rFonts w:ascii="Work Sans" w:hAnsi="Work Sans" w:cs="Arial"/>
          <w:sz w:val="24"/>
          <w:szCs w:val="24"/>
        </w:rPr>
        <w:t>ASUSERVIP ESP</w:t>
      </w:r>
      <w:r w:rsidR="0099538E" w:rsidRPr="009F16A5">
        <w:rPr>
          <w:rFonts w:ascii="Work Sans" w:eastAsia="Arial" w:hAnsi="Work Sans" w:cs="Arial"/>
          <w:sz w:val="24"/>
          <w:szCs w:val="24"/>
          <w:lang w:eastAsia="es-ES"/>
        </w:rPr>
        <w:t xml:space="preserve"> </w:t>
      </w:r>
      <w:r w:rsidR="005F663B" w:rsidRPr="009F16A5">
        <w:rPr>
          <w:rFonts w:ascii="Work Sans" w:eastAsia="Arial" w:hAnsi="Work Sans" w:cs="Arial"/>
          <w:sz w:val="24"/>
          <w:szCs w:val="24"/>
          <w:lang w:eastAsia="es-ES"/>
        </w:rPr>
        <w:t>podrá enviar al Ministerio de Minas y Energía la información aclaratoria</w:t>
      </w:r>
      <w:r w:rsidR="005F663B">
        <w:rPr>
          <w:rFonts w:ascii="Work Sans" w:eastAsia="Arial" w:hAnsi="Work Sans" w:cs="Arial"/>
          <w:sz w:val="24"/>
          <w:szCs w:val="24"/>
          <w:lang w:eastAsia="es-ES"/>
        </w:rPr>
        <w:t>, incluyendo todos los soportes necesarios</w:t>
      </w:r>
      <w:r w:rsidR="005F663B" w:rsidRPr="009F16A5">
        <w:rPr>
          <w:rFonts w:ascii="Work Sans" w:eastAsia="Arial" w:hAnsi="Work Sans" w:cs="Arial"/>
          <w:sz w:val="24"/>
          <w:szCs w:val="24"/>
          <w:lang w:eastAsia="es-ES"/>
        </w:rPr>
        <w:t xml:space="preserve"> </w:t>
      </w:r>
      <w:r w:rsidR="005F663B">
        <w:rPr>
          <w:rFonts w:ascii="Work Sans" w:eastAsia="Arial" w:hAnsi="Work Sans" w:cs="Arial"/>
          <w:sz w:val="24"/>
          <w:szCs w:val="24"/>
          <w:lang w:eastAsia="es-ES"/>
        </w:rPr>
        <w:t>para</w:t>
      </w:r>
      <w:r w:rsidR="005F663B" w:rsidRPr="009F16A5">
        <w:rPr>
          <w:rFonts w:ascii="Work Sans" w:eastAsia="Arial" w:hAnsi="Work Sans" w:cs="Arial"/>
          <w:sz w:val="24"/>
          <w:szCs w:val="24"/>
          <w:lang w:eastAsia="es-ES"/>
        </w:rPr>
        <w:t xml:space="preserve"> justifi</w:t>
      </w:r>
      <w:r w:rsidR="005F663B">
        <w:rPr>
          <w:rFonts w:ascii="Work Sans" w:eastAsia="Arial" w:hAnsi="Work Sans" w:cs="Arial"/>
          <w:sz w:val="24"/>
          <w:szCs w:val="24"/>
          <w:lang w:eastAsia="es-ES"/>
        </w:rPr>
        <w:t xml:space="preserve">car </w:t>
      </w:r>
      <w:r w:rsidR="005F663B" w:rsidRPr="009F16A5">
        <w:rPr>
          <w:rFonts w:ascii="Work Sans" w:eastAsia="Arial" w:hAnsi="Work Sans" w:cs="Arial"/>
          <w:sz w:val="24"/>
          <w:szCs w:val="24"/>
          <w:lang w:eastAsia="es-ES"/>
        </w:rPr>
        <w:t xml:space="preserve">las diferencias entre los valores </w:t>
      </w:r>
      <w:r w:rsidR="005F663B">
        <w:rPr>
          <w:rFonts w:ascii="Work Sans" w:eastAsia="Arial" w:hAnsi="Work Sans" w:cs="Arial"/>
          <w:sz w:val="24"/>
          <w:szCs w:val="24"/>
          <w:lang w:eastAsia="es-ES"/>
        </w:rPr>
        <w:t>report</w:t>
      </w:r>
      <w:r w:rsidR="005F663B" w:rsidRPr="009F16A5">
        <w:rPr>
          <w:rFonts w:ascii="Work Sans" w:eastAsia="Arial" w:hAnsi="Work Sans" w:cs="Arial"/>
          <w:sz w:val="24"/>
          <w:szCs w:val="24"/>
          <w:lang w:eastAsia="es-ES"/>
        </w:rPr>
        <w:t>ados</w:t>
      </w:r>
      <w:r w:rsidR="005F663B">
        <w:rPr>
          <w:rFonts w:ascii="Work Sans" w:eastAsia="Arial" w:hAnsi="Work Sans" w:cs="Arial"/>
          <w:sz w:val="24"/>
          <w:szCs w:val="24"/>
          <w:lang w:eastAsia="es-ES"/>
        </w:rPr>
        <w:t xml:space="preserve"> por la empresa y los calculados por este Ministerio</w:t>
      </w:r>
      <w:r w:rsidR="005F663B" w:rsidRPr="009F16A5">
        <w:rPr>
          <w:rFonts w:ascii="Work Sans" w:eastAsia="Arial" w:hAnsi="Work Sans" w:cs="Arial"/>
          <w:sz w:val="24"/>
          <w:szCs w:val="24"/>
          <w:lang w:eastAsia="es-ES"/>
        </w:rPr>
        <w:t xml:space="preserve">. </w:t>
      </w:r>
      <w:r w:rsidR="002F01B4" w:rsidRPr="002F01B4">
        <w:rPr>
          <w:rFonts w:ascii="Work Sans" w:eastAsia="Arial" w:hAnsi="Work Sans" w:cs="Arial"/>
          <w:sz w:val="24"/>
          <w:szCs w:val="24"/>
          <w:lang w:eastAsia="es-ES"/>
        </w:rPr>
        <w:t xml:space="preserve">Se precisa que, conforme a lo establecido en el numeral 2 del artículo 14 de la Resolución 40239 de 2022, dicha información deberá remitirse en un plazo máximo de un (1) mes </w:t>
      </w:r>
      <w:r w:rsidR="002F01B4">
        <w:rPr>
          <w:rFonts w:ascii="Work Sans" w:eastAsia="Arial" w:hAnsi="Work Sans" w:cs="Arial"/>
          <w:sz w:val="24"/>
          <w:szCs w:val="24"/>
          <w:lang w:eastAsia="es-ES"/>
        </w:rPr>
        <w:t xml:space="preserve">calendario </w:t>
      </w:r>
      <w:r w:rsidR="002F01B4" w:rsidRPr="002F01B4">
        <w:rPr>
          <w:rFonts w:ascii="Work Sans" w:eastAsia="Arial" w:hAnsi="Work Sans" w:cs="Arial"/>
          <w:sz w:val="24"/>
          <w:szCs w:val="24"/>
          <w:lang w:eastAsia="es-ES"/>
        </w:rPr>
        <w:t>siguiente a la fecha en que reciba la presente comunicación</w:t>
      </w:r>
      <w:r w:rsidR="002F01B4">
        <w:rPr>
          <w:rFonts w:ascii="Work Sans" w:eastAsia="Arial" w:hAnsi="Work Sans" w:cs="Arial"/>
          <w:sz w:val="24"/>
          <w:szCs w:val="24"/>
          <w:lang w:eastAsia="es-ES"/>
        </w:rPr>
        <w:t>.</w:t>
      </w:r>
      <w:r w:rsidR="005F663B" w:rsidRPr="00105885">
        <w:rPr>
          <w:rFonts w:ascii="Work Sans" w:eastAsia="Arial" w:hAnsi="Work Sans" w:cs="Arial"/>
          <w:sz w:val="24"/>
          <w:szCs w:val="24"/>
          <w:lang w:eastAsia="es-ES"/>
        </w:rPr>
        <w:t xml:space="preserve"> En el caso de que las diferencias sean debidamente justificadas se llevará a cabo un ajuste en el saldo acumulado.</w:t>
      </w:r>
    </w:p>
    <w:p w14:paraId="0709BF47" w14:textId="77777777" w:rsidR="005F663B" w:rsidRDefault="005F663B" w:rsidP="00123E45">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 xml:space="preserve"> </w:t>
      </w:r>
    </w:p>
    <w:p w14:paraId="1CA7E09F" w14:textId="0AF41227" w:rsidR="00317A7E" w:rsidRDefault="005F663B" w:rsidP="00612CAB">
      <w:pPr>
        <w:spacing w:after="0" w:line="240" w:lineRule="auto"/>
        <w:jc w:val="both"/>
        <w:rPr>
          <w:rFonts w:ascii="Work Sans" w:eastAsia="Arial" w:hAnsi="Work Sans" w:cs="Arial"/>
          <w:sz w:val="24"/>
          <w:szCs w:val="24"/>
          <w:lang w:eastAsia="es-ES"/>
        </w:rPr>
      </w:pPr>
      <w:r>
        <w:rPr>
          <w:rFonts w:ascii="Work Sans" w:eastAsia="Arial" w:hAnsi="Work Sans" w:cs="Arial"/>
          <w:sz w:val="24"/>
          <w:szCs w:val="24"/>
          <w:lang w:eastAsia="es-ES"/>
        </w:rPr>
        <w:t>Si</w:t>
      </w:r>
      <w:r w:rsidRPr="00144AF9">
        <w:rPr>
          <w:rFonts w:ascii="Work Sans" w:eastAsia="Arial" w:hAnsi="Work Sans" w:cs="Arial"/>
          <w:sz w:val="24"/>
          <w:szCs w:val="24"/>
          <w:lang w:eastAsia="es-ES"/>
        </w:rPr>
        <w:t xml:space="preserve"> transcurr</w:t>
      </w:r>
      <w:r>
        <w:rPr>
          <w:rFonts w:ascii="Work Sans" w:eastAsia="Arial" w:hAnsi="Work Sans" w:cs="Arial"/>
          <w:sz w:val="24"/>
          <w:szCs w:val="24"/>
          <w:lang w:eastAsia="es-ES"/>
        </w:rPr>
        <w:t>ido</w:t>
      </w:r>
      <w:r w:rsidRPr="00144AF9">
        <w:rPr>
          <w:rFonts w:ascii="Work Sans" w:eastAsia="Arial" w:hAnsi="Work Sans" w:cs="Arial"/>
          <w:sz w:val="24"/>
          <w:szCs w:val="24"/>
          <w:lang w:eastAsia="es-ES"/>
        </w:rPr>
        <w:t xml:space="preserve"> el plazo </w:t>
      </w:r>
      <w:r>
        <w:rPr>
          <w:rFonts w:ascii="Work Sans" w:eastAsia="Arial" w:hAnsi="Work Sans" w:cs="Arial"/>
          <w:sz w:val="24"/>
          <w:szCs w:val="24"/>
          <w:lang w:eastAsia="es-ES"/>
        </w:rPr>
        <w:t>menciona</w:t>
      </w:r>
      <w:r w:rsidRPr="00144AF9">
        <w:rPr>
          <w:rFonts w:ascii="Work Sans" w:eastAsia="Arial" w:hAnsi="Work Sans" w:cs="Arial"/>
          <w:sz w:val="24"/>
          <w:szCs w:val="24"/>
          <w:lang w:eastAsia="es-ES"/>
        </w:rPr>
        <w:t xml:space="preserve">do </w:t>
      </w:r>
      <w:r>
        <w:rPr>
          <w:rFonts w:ascii="Work Sans" w:eastAsia="Arial" w:hAnsi="Work Sans" w:cs="Arial"/>
          <w:sz w:val="24"/>
          <w:szCs w:val="24"/>
          <w:lang w:eastAsia="es-ES"/>
        </w:rPr>
        <w:t xml:space="preserve">no se reciben las </w:t>
      </w:r>
      <w:r w:rsidRPr="00144AF9">
        <w:rPr>
          <w:rFonts w:ascii="Work Sans" w:eastAsia="Arial" w:hAnsi="Work Sans" w:cs="Arial"/>
          <w:sz w:val="24"/>
          <w:szCs w:val="24"/>
          <w:lang w:eastAsia="es-ES"/>
        </w:rPr>
        <w:t>aclara</w:t>
      </w:r>
      <w:r>
        <w:rPr>
          <w:rFonts w:ascii="Work Sans" w:eastAsia="Arial" w:hAnsi="Work Sans" w:cs="Arial"/>
          <w:sz w:val="24"/>
          <w:szCs w:val="24"/>
          <w:lang w:eastAsia="es-ES"/>
        </w:rPr>
        <w:t>ciones</w:t>
      </w:r>
      <w:r w:rsidRPr="00144AF9">
        <w:rPr>
          <w:rFonts w:ascii="Work Sans" w:eastAsia="Arial" w:hAnsi="Work Sans" w:cs="Arial"/>
          <w:sz w:val="24"/>
          <w:szCs w:val="24"/>
          <w:lang w:eastAsia="es-ES"/>
        </w:rPr>
        <w:t xml:space="preserve"> </w:t>
      </w:r>
      <w:r>
        <w:rPr>
          <w:rFonts w:ascii="Work Sans" w:eastAsia="Arial" w:hAnsi="Work Sans" w:cs="Arial"/>
          <w:sz w:val="24"/>
          <w:szCs w:val="24"/>
          <w:lang w:eastAsia="es-ES"/>
        </w:rPr>
        <w:t>que justifiquen las diferencias, o la justificación enviada no es suficiente, este ministerio procederá a expedir la validación</w:t>
      </w:r>
      <w:r w:rsidR="002F01B4">
        <w:rPr>
          <w:rFonts w:ascii="Work Sans" w:eastAsia="Arial" w:hAnsi="Work Sans" w:cs="Arial"/>
          <w:sz w:val="24"/>
          <w:szCs w:val="24"/>
          <w:lang w:eastAsia="es-ES"/>
        </w:rPr>
        <w:t xml:space="preserve"> en firme</w:t>
      </w:r>
      <w:r>
        <w:rPr>
          <w:rFonts w:ascii="Work Sans" w:eastAsia="Arial" w:hAnsi="Work Sans" w:cs="Arial"/>
          <w:sz w:val="24"/>
          <w:szCs w:val="24"/>
          <w:lang w:eastAsia="es-ES"/>
        </w:rPr>
        <w:t xml:space="preserve"> del trimestre en mención con los valores presentados y calculados en esta validación inicial, en conformidad con lo establecido en el artículo 14 de la Resolución 40239 de 2022.</w:t>
      </w:r>
    </w:p>
    <w:p w14:paraId="76570104" w14:textId="77777777" w:rsidR="00317A7E" w:rsidRDefault="00317A7E" w:rsidP="00612CAB">
      <w:pPr>
        <w:spacing w:after="0" w:line="240" w:lineRule="auto"/>
        <w:jc w:val="both"/>
        <w:rPr>
          <w:rFonts w:ascii="Work Sans" w:eastAsia="Arial" w:hAnsi="Work Sans" w:cs="Arial"/>
          <w:sz w:val="24"/>
          <w:szCs w:val="24"/>
          <w:lang w:eastAsia="es-ES"/>
        </w:rPr>
      </w:pPr>
    </w:p>
    <w:p w14:paraId="3CEFD9A3" w14:textId="6F60F9AB" w:rsidR="00DE1913" w:rsidRPr="00612CAB" w:rsidRDefault="00A55295" w:rsidP="00612CAB">
      <w:pPr>
        <w:spacing w:after="0" w:line="240" w:lineRule="auto"/>
        <w:jc w:val="both"/>
        <w:rPr>
          <w:rFonts w:ascii="Work Sans" w:eastAsia="Arial" w:hAnsi="Work Sans" w:cs="Arial"/>
          <w:sz w:val="24"/>
          <w:szCs w:val="24"/>
          <w:lang w:eastAsia="es-ES"/>
        </w:rPr>
      </w:pPr>
      <w:r w:rsidRPr="00A75937">
        <w:rPr>
          <w:rFonts w:ascii="Work Sans" w:hAnsi="Work Sans" w:cs="Arial"/>
          <w:sz w:val="24"/>
          <w:szCs w:val="24"/>
          <w:lang w:val="es-ES"/>
        </w:rPr>
        <w:t>Estos resultados se dan sin perjuicio de los efectos derivados de la vigilancia y control a cargo de la Superintendencia de Servicios Públicos Domiciliarios (SSPD), según lo establecido en la Ley 142 de 1994. Asimismo, se aclara que eventualmente, podrían surgir ajustes en las cuentas de subsidios y contribuciones validadas por este ministerio.</w:t>
      </w:r>
    </w:p>
    <w:p w14:paraId="183D37CE" w14:textId="77777777" w:rsidR="00484A5A" w:rsidRDefault="00484A5A" w:rsidP="00123E45">
      <w:pPr>
        <w:spacing w:after="0" w:line="240" w:lineRule="auto"/>
        <w:ind w:right="51"/>
        <w:contextualSpacing/>
        <w:jc w:val="both"/>
        <w:rPr>
          <w:rFonts w:ascii="Work Sans" w:hAnsi="Work Sans" w:cs="Arial"/>
          <w:sz w:val="24"/>
          <w:highlight w:val="yellow"/>
        </w:rPr>
      </w:pPr>
    </w:p>
    <w:p w14:paraId="7F631C2F" w14:textId="79B6CD56" w:rsidR="00484A5A" w:rsidRPr="00640E5A" w:rsidRDefault="00484A5A" w:rsidP="00123E45">
      <w:pPr>
        <w:spacing w:after="0" w:line="240" w:lineRule="auto"/>
        <w:ind w:right="51"/>
        <w:contextualSpacing/>
        <w:jc w:val="both"/>
        <w:rPr>
          <w:rFonts w:ascii="Work Sans" w:hAnsi="Work Sans" w:cs="Arial"/>
          <w:sz w:val="24"/>
        </w:rPr>
      </w:pPr>
      <w:r w:rsidRPr="00640E5A">
        <w:rPr>
          <w:rFonts w:ascii="Work Sans" w:hAnsi="Work Sans" w:cs="Arial"/>
          <w:sz w:val="24"/>
        </w:rPr>
        <w:t>Cordialmente,</w:t>
      </w:r>
    </w:p>
    <w:p w14:paraId="587D12C3" w14:textId="77777777" w:rsidR="00DE1913" w:rsidRDefault="00DE1913">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14:paraId="781C9F6C" w14:textId="77777777">
        <w:tc>
          <w:tcPr>
            <w:tcW w:w="8789" w:type="dxa"/>
            <w:gridSpan w:val="2"/>
          </w:tcPr>
          <w:p w14:paraId="5145A6CB" w14:textId="77777777" w:rsidR="00DE1913" w:rsidRPr="00F94C11" w:rsidRDefault="003B2B73">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DE1913" w14:paraId="37C4CDA5" w14:textId="77777777">
        <w:tc>
          <w:tcPr>
            <w:tcW w:w="4380" w:type="dxa"/>
          </w:tcPr>
          <w:p w14:paraId="7D1CDEBA" w14:textId="77777777" w:rsidR="00DE1913" w:rsidRDefault="00DE1913">
            <w:pPr>
              <w:widowControl w:val="0"/>
              <w:spacing w:after="0"/>
              <w:rPr>
                <w:rFonts w:ascii="Work Sans ExtraLight" w:hAnsi="Work Sans ExtraLight"/>
              </w:rPr>
            </w:pPr>
          </w:p>
        </w:tc>
        <w:tc>
          <w:tcPr>
            <w:tcW w:w="4409" w:type="dxa"/>
          </w:tcPr>
          <w:p w14:paraId="5799865F" w14:textId="77777777" w:rsidR="00DE1913" w:rsidRDefault="00DE1913">
            <w:pPr>
              <w:widowControl w:val="0"/>
              <w:spacing w:after="0"/>
              <w:rPr>
                <w:rFonts w:ascii="Work Sans ExtraLight" w:hAnsi="Work Sans ExtraLight"/>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11"/>
      <w:footerReference w:type="default" r:id="rId12"/>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D8413" w14:textId="77777777" w:rsidR="00E84435" w:rsidRDefault="00E84435">
      <w:pPr>
        <w:spacing w:after="0" w:line="240" w:lineRule="auto"/>
      </w:pPr>
      <w:r>
        <w:separator/>
      </w:r>
    </w:p>
  </w:endnote>
  <w:endnote w:type="continuationSeparator" w:id="0">
    <w:p w14:paraId="19A13967" w14:textId="77777777" w:rsidR="00E84435" w:rsidRDefault="00E84435">
      <w:pPr>
        <w:spacing w:after="0" w:line="240" w:lineRule="auto"/>
      </w:pPr>
      <w:r>
        <w:continuationSeparator/>
      </w:r>
    </w:p>
  </w:endnote>
  <w:endnote w:type="continuationNotice" w:id="1">
    <w:p w14:paraId="4F12CCBF" w14:textId="77777777" w:rsidR="00E84435" w:rsidRDefault="00E84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ourier New"/>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58241"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C4A0A" w14:textId="77777777" w:rsidR="00E84435" w:rsidRDefault="00E84435">
      <w:pPr>
        <w:spacing w:after="0" w:line="240" w:lineRule="auto"/>
      </w:pPr>
      <w:r>
        <w:separator/>
      </w:r>
    </w:p>
  </w:footnote>
  <w:footnote w:type="continuationSeparator" w:id="0">
    <w:p w14:paraId="1E7B4E21" w14:textId="77777777" w:rsidR="00E84435" w:rsidRDefault="00E84435">
      <w:pPr>
        <w:spacing w:after="0" w:line="240" w:lineRule="auto"/>
      </w:pPr>
      <w:r>
        <w:continuationSeparator/>
      </w:r>
    </w:p>
  </w:footnote>
  <w:footnote w:type="continuationNotice" w:id="1">
    <w:p w14:paraId="37F03B77" w14:textId="77777777" w:rsidR="00E84435" w:rsidRDefault="00E84435">
      <w:pPr>
        <w:spacing w:after="0" w:line="240" w:lineRule="auto"/>
      </w:pPr>
    </w:p>
  </w:footnote>
  <w:footnote w:id="2">
    <w:p w14:paraId="72610C34" w14:textId="5A05E377" w:rsidR="0099538E" w:rsidRDefault="0099538E" w:rsidP="0099538E">
      <w:pPr>
        <w:pStyle w:val="Textonotapie"/>
        <w:jc w:val="both"/>
      </w:pPr>
      <w:r w:rsidRPr="004C2744">
        <w:rPr>
          <w:rStyle w:val="Refdenotaalpie"/>
          <w:rFonts w:ascii="Work Sans" w:hAnsi="Work Sans"/>
        </w:rPr>
        <w:footnoteRef/>
      </w:r>
      <w:r w:rsidR="004C2744" w:rsidRPr="004C2744">
        <w:rPr>
          <w:rFonts w:ascii="Work Sans" w:hAnsi="Work Sans"/>
        </w:rPr>
        <w:t xml:space="preserve"> </w:t>
      </w:r>
      <w:bookmarkStart w:id="0" w:name="_Hlk181951381"/>
      <w:r w:rsidR="004C2744" w:rsidRPr="005A6E41">
        <w:rPr>
          <w:rFonts w:ascii="Work Sans" w:hAnsi="Work Sans"/>
          <w:sz w:val="16"/>
          <w:szCs w:val="16"/>
        </w:rPr>
        <w:t>Cuando el reporte de información de subsidios corresponda a un trimestre anterior al tercer trimestre 2022</w:t>
      </w:r>
      <w:r w:rsidR="004C2744">
        <w:rPr>
          <w:rFonts w:ascii="Work Sans" w:hAnsi="Work Sans"/>
          <w:sz w:val="16"/>
          <w:szCs w:val="16"/>
        </w:rPr>
        <w:t>, la liquidación de subsidios se realiza</w:t>
      </w:r>
      <w:r w:rsidR="004C2744" w:rsidRPr="005A6E41">
        <w:rPr>
          <w:rFonts w:ascii="Work Sans" w:hAnsi="Work Sans"/>
          <w:sz w:val="16"/>
          <w:szCs w:val="16"/>
        </w:rPr>
        <w:t xml:space="preserve"> con base en los límites de consumos subsidia</w:t>
      </w:r>
      <w:r w:rsidR="00DB165F">
        <w:rPr>
          <w:rFonts w:ascii="Work Sans" w:hAnsi="Work Sans"/>
          <w:sz w:val="16"/>
          <w:szCs w:val="16"/>
        </w:rPr>
        <w:t>b</w:t>
      </w:r>
      <w:r w:rsidR="004C2744" w:rsidRPr="005A6E41">
        <w:rPr>
          <w:rFonts w:ascii="Work Sans" w:hAnsi="Work Sans"/>
          <w:sz w:val="16"/>
          <w:szCs w:val="16"/>
        </w:rPr>
        <w:t>les establecidos en la Resolución 182138 del 2007.</w:t>
      </w:r>
      <w:bookmarkEnd w:id="0"/>
    </w:p>
  </w:footnote>
  <w:footnote w:id="3">
    <w:p w14:paraId="101E1BEF" w14:textId="77777777" w:rsidR="0099538E" w:rsidRPr="0076595F" w:rsidRDefault="0099538E" w:rsidP="0099538E">
      <w:pPr>
        <w:pStyle w:val="Textonotapie"/>
        <w:jc w:val="both"/>
        <w:rPr>
          <w:rFonts w:ascii="Work Sans" w:hAnsi="Work Sans"/>
          <w:color w:val="FF0000"/>
          <w:sz w:val="18"/>
          <w:szCs w:val="18"/>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El subsidio por ajuste de combustible, implica una comparación entre la energía generada reportada por el prestador al SUI y el cálculo de la energía generada, utilizando el valor mínimo entre el combustible reportado por la empresa al SUI y el cupo de electrocombustible asignado por el IPSE. Este cálculo tiene en cuenta los consumos específicos de las plantas utilizadas para la generación de energía reportadas por el prestador y las pérdidas por distribución establecidas por la Resolución CREG 091 de 2007. En situaciones donde la empresa no disponga de un cupo de combustible aprobado por el IPSE, se realiza el cálculo del cupo considerando las características de la localidad y los consumos específicos de los generadores, conforme al artículo 24 de la Resolución CREG 091 de 2007.</w:t>
      </w:r>
    </w:p>
  </w:footnote>
  <w:footnote w:id="4">
    <w:p w14:paraId="6E225FBC" w14:textId="77777777" w:rsidR="0099538E" w:rsidRPr="0076595F" w:rsidRDefault="0099538E" w:rsidP="0099538E">
      <w:pPr>
        <w:pStyle w:val="Textonotapie"/>
        <w:jc w:val="both"/>
        <w:rPr>
          <w:rFonts w:ascii="Work Sans" w:hAnsi="Work Sans"/>
          <w:lang w:val="es-ES"/>
        </w:rPr>
      </w:pPr>
      <w:r w:rsidRPr="0076595F">
        <w:rPr>
          <w:rStyle w:val="Refdenotaalpie"/>
          <w:rFonts w:ascii="Work Sans" w:hAnsi="Work Sans"/>
          <w:sz w:val="18"/>
          <w:szCs w:val="18"/>
        </w:rPr>
        <w:footnoteRef/>
      </w:r>
      <w:r w:rsidRPr="0076595F">
        <w:rPr>
          <w:rFonts w:ascii="Work Sans" w:hAnsi="Work Sans"/>
          <w:sz w:val="18"/>
          <w:szCs w:val="18"/>
        </w:rPr>
        <w:t xml:space="preserve"> </w:t>
      </w:r>
      <w:r w:rsidRPr="0076595F">
        <w:rPr>
          <w:rFonts w:ascii="Work Sans" w:hAnsi="Work Sans"/>
          <w:sz w:val="16"/>
          <w:szCs w:val="16"/>
        </w:rPr>
        <w:t>El subsidio por ajuste de energía se determina a partir de la energía generada reportada por el prestador al SUI y se coteja con la información del CNM (en caso de aplicar). Esto se realiza considerando las pérdidas de distribución según lo establecido en la Resolución CREG 091 de 2007 y comparándolas con la energía facturada reportada por el prestador del servicio al SUI.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58240"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D05F89"/>
    <w:multiLevelType w:val="hybridMultilevel"/>
    <w:tmpl w:val="EDD6EB56"/>
    <w:lvl w:ilvl="0" w:tplc="A36277D0">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87136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17147"/>
    <w:rsid w:val="00027169"/>
    <w:rsid w:val="000418C8"/>
    <w:rsid w:val="000422B0"/>
    <w:rsid w:val="000429A9"/>
    <w:rsid w:val="000474D7"/>
    <w:rsid w:val="00056C52"/>
    <w:rsid w:val="00063B36"/>
    <w:rsid w:val="00074ED4"/>
    <w:rsid w:val="00092488"/>
    <w:rsid w:val="00093830"/>
    <w:rsid w:val="000C44D7"/>
    <w:rsid w:val="000C72DA"/>
    <w:rsid w:val="000F5251"/>
    <w:rsid w:val="001033EE"/>
    <w:rsid w:val="00123E45"/>
    <w:rsid w:val="00144F13"/>
    <w:rsid w:val="001540D2"/>
    <w:rsid w:val="001818F1"/>
    <w:rsid w:val="00190C5F"/>
    <w:rsid w:val="00194F99"/>
    <w:rsid w:val="001A001E"/>
    <w:rsid w:val="001F5703"/>
    <w:rsid w:val="002128DE"/>
    <w:rsid w:val="002218BF"/>
    <w:rsid w:val="0023345F"/>
    <w:rsid w:val="0024501A"/>
    <w:rsid w:val="00246C39"/>
    <w:rsid w:val="002478C2"/>
    <w:rsid w:val="0025145D"/>
    <w:rsid w:val="00262ACE"/>
    <w:rsid w:val="00263199"/>
    <w:rsid w:val="00271A15"/>
    <w:rsid w:val="00272940"/>
    <w:rsid w:val="002B1E01"/>
    <w:rsid w:val="002B6089"/>
    <w:rsid w:val="002E0D7E"/>
    <w:rsid w:val="002F01B4"/>
    <w:rsid w:val="00302FC0"/>
    <w:rsid w:val="00310580"/>
    <w:rsid w:val="00310600"/>
    <w:rsid w:val="003121A9"/>
    <w:rsid w:val="00317A7E"/>
    <w:rsid w:val="003362E5"/>
    <w:rsid w:val="003B2B73"/>
    <w:rsid w:val="003C109E"/>
    <w:rsid w:val="003D3DC6"/>
    <w:rsid w:val="003F4619"/>
    <w:rsid w:val="00433185"/>
    <w:rsid w:val="00435047"/>
    <w:rsid w:val="0043637D"/>
    <w:rsid w:val="00442F8F"/>
    <w:rsid w:val="004439AF"/>
    <w:rsid w:val="00476F1F"/>
    <w:rsid w:val="00482EBD"/>
    <w:rsid w:val="00484A5A"/>
    <w:rsid w:val="0049382A"/>
    <w:rsid w:val="00496E70"/>
    <w:rsid w:val="004A2E56"/>
    <w:rsid w:val="004A6974"/>
    <w:rsid w:val="004C2744"/>
    <w:rsid w:val="004D181F"/>
    <w:rsid w:val="00506E5C"/>
    <w:rsid w:val="00514BD8"/>
    <w:rsid w:val="005225C6"/>
    <w:rsid w:val="00524A76"/>
    <w:rsid w:val="0052560B"/>
    <w:rsid w:val="0052786E"/>
    <w:rsid w:val="005278D0"/>
    <w:rsid w:val="005324BA"/>
    <w:rsid w:val="0053606E"/>
    <w:rsid w:val="005617AA"/>
    <w:rsid w:val="005646C4"/>
    <w:rsid w:val="00566F3E"/>
    <w:rsid w:val="005914EC"/>
    <w:rsid w:val="00594EF4"/>
    <w:rsid w:val="005B1A40"/>
    <w:rsid w:val="005C5AE7"/>
    <w:rsid w:val="005E7F26"/>
    <w:rsid w:val="005F2195"/>
    <w:rsid w:val="005F6458"/>
    <w:rsid w:val="005F663B"/>
    <w:rsid w:val="00600D87"/>
    <w:rsid w:val="00607512"/>
    <w:rsid w:val="00612067"/>
    <w:rsid w:val="00612CAB"/>
    <w:rsid w:val="00633F70"/>
    <w:rsid w:val="00640E5A"/>
    <w:rsid w:val="00653D65"/>
    <w:rsid w:val="00657B2E"/>
    <w:rsid w:val="00665FA9"/>
    <w:rsid w:val="00667709"/>
    <w:rsid w:val="00682A17"/>
    <w:rsid w:val="006C6AF0"/>
    <w:rsid w:val="006F5A61"/>
    <w:rsid w:val="00705137"/>
    <w:rsid w:val="00710454"/>
    <w:rsid w:val="00721228"/>
    <w:rsid w:val="00722A94"/>
    <w:rsid w:val="0075262E"/>
    <w:rsid w:val="00761B1D"/>
    <w:rsid w:val="0076595F"/>
    <w:rsid w:val="00766156"/>
    <w:rsid w:val="00774B81"/>
    <w:rsid w:val="00776AEE"/>
    <w:rsid w:val="00784D4F"/>
    <w:rsid w:val="007A484C"/>
    <w:rsid w:val="007A5A72"/>
    <w:rsid w:val="007A5D67"/>
    <w:rsid w:val="007D5616"/>
    <w:rsid w:val="007F1764"/>
    <w:rsid w:val="00823996"/>
    <w:rsid w:val="008269B5"/>
    <w:rsid w:val="00830730"/>
    <w:rsid w:val="008402BE"/>
    <w:rsid w:val="00864EB4"/>
    <w:rsid w:val="00892C0E"/>
    <w:rsid w:val="00892F6E"/>
    <w:rsid w:val="00893C79"/>
    <w:rsid w:val="008C55AA"/>
    <w:rsid w:val="008D114C"/>
    <w:rsid w:val="008E4ABF"/>
    <w:rsid w:val="008F3568"/>
    <w:rsid w:val="008F7265"/>
    <w:rsid w:val="00900C08"/>
    <w:rsid w:val="00912490"/>
    <w:rsid w:val="00913786"/>
    <w:rsid w:val="00920868"/>
    <w:rsid w:val="009226BC"/>
    <w:rsid w:val="009359F1"/>
    <w:rsid w:val="00952FBD"/>
    <w:rsid w:val="009773B3"/>
    <w:rsid w:val="00981241"/>
    <w:rsid w:val="00983D3A"/>
    <w:rsid w:val="00985FAE"/>
    <w:rsid w:val="0099538E"/>
    <w:rsid w:val="009A5EA0"/>
    <w:rsid w:val="009C0EAB"/>
    <w:rsid w:val="009C1EE1"/>
    <w:rsid w:val="009E5228"/>
    <w:rsid w:val="009E5880"/>
    <w:rsid w:val="009F16A5"/>
    <w:rsid w:val="00A12FCB"/>
    <w:rsid w:val="00A154A8"/>
    <w:rsid w:val="00A16F10"/>
    <w:rsid w:val="00A3295E"/>
    <w:rsid w:val="00A3590E"/>
    <w:rsid w:val="00A41F8C"/>
    <w:rsid w:val="00A53EFC"/>
    <w:rsid w:val="00A55295"/>
    <w:rsid w:val="00A611B7"/>
    <w:rsid w:val="00A77A88"/>
    <w:rsid w:val="00A86526"/>
    <w:rsid w:val="00A91FF7"/>
    <w:rsid w:val="00AB54D5"/>
    <w:rsid w:val="00AC389C"/>
    <w:rsid w:val="00AC5FF5"/>
    <w:rsid w:val="00AD43C1"/>
    <w:rsid w:val="00AE78DF"/>
    <w:rsid w:val="00AF5FB2"/>
    <w:rsid w:val="00AF6AC5"/>
    <w:rsid w:val="00B02ED3"/>
    <w:rsid w:val="00B046AD"/>
    <w:rsid w:val="00B17DD1"/>
    <w:rsid w:val="00B3735C"/>
    <w:rsid w:val="00B4250F"/>
    <w:rsid w:val="00B51607"/>
    <w:rsid w:val="00B71A0F"/>
    <w:rsid w:val="00B85CFE"/>
    <w:rsid w:val="00BC6D20"/>
    <w:rsid w:val="00BE5395"/>
    <w:rsid w:val="00C0455B"/>
    <w:rsid w:val="00C06018"/>
    <w:rsid w:val="00C36D1D"/>
    <w:rsid w:val="00C37D00"/>
    <w:rsid w:val="00C42485"/>
    <w:rsid w:val="00C9760C"/>
    <w:rsid w:val="00CA7224"/>
    <w:rsid w:val="00D16BB9"/>
    <w:rsid w:val="00D33284"/>
    <w:rsid w:val="00D506B9"/>
    <w:rsid w:val="00D63874"/>
    <w:rsid w:val="00D63B44"/>
    <w:rsid w:val="00D64123"/>
    <w:rsid w:val="00D74020"/>
    <w:rsid w:val="00D74C58"/>
    <w:rsid w:val="00D91955"/>
    <w:rsid w:val="00D91C14"/>
    <w:rsid w:val="00D947F3"/>
    <w:rsid w:val="00DB165F"/>
    <w:rsid w:val="00DC4ADE"/>
    <w:rsid w:val="00DC7B37"/>
    <w:rsid w:val="00DD29C5"/>
    <w:rsid w:val="00DE1913"/>
    <w:rsid w:val="00E05046"/>
    <w:rsid w:val="00E113E2"/>
    <w:rsid w:val="00E12D22"/>
    <w:rsid w:val="00E2248C"/>
    <w:rsid w:val="00E37AC0"/>
    <w:rsid w:val="00E401B3"/>
    <w:rsid w:val="00E6527F"/>
    <w:rsid w:val="00E75B98"/>
    <w:rsid w:val="00E823F2"/>
    <w:rsid w:val="00E84435"/>
    <w:rsid w:val="00EA2C89"/>
    <w:rsid w:val="00EB3862"/>
    <w:rsid w:val="00EC7FBE"/>
    <w:rsid w:val="00EE20DA"/>
    <w:rsid w:val="00F50FBD"/>
    <w:rsid w:val="00F70614"/>
    <w:rsid w:val="00F80A1F"/>
    <w:rsid w:val="00F94C11"/>
    <w:rsid w:val="00FA439A"/>
    <w:rsid w:val="00FD392C"/>
    <w:rsid w:val="00FD44CC"/>
    <w:rsid w:val="00FD4E85"/>
    <w:rsid w:val="00FE680D"/>
    <w:rsid w:val="06925978"/>
    <w:rsid w:val="0A28F8DB"/>
    <w:rsid w:val="149F7424"/>
    <w:rsid w:val="1850741F"/>
    <w:rsid w:val="1E6D39C0"/>
    <w:rsid w:val="307329EE"/>
    <w:rsid w:val="314135AF"/>
    <w:rsid w:val="34D793B3"/>
    <w:rsid w:val="47415A06"/>
    <w:rsid w:val="4896E6B7"/>
    <w:rsid w:val="49080D08"/>
    <w:rsid w:val="4A49D0A8"/>
    <w:rsid w:val="4AEF7A72"/>
    <w:rsid w:val="50BE2D98"/>
    <w:rsid w:val="616394C7"/>
    <w:rsid w:val="6271F36B"/>
    <w:rsid w:val="64E21353"/>
    <w:rsid w:val="6C181570"/>
    <w:rsid w:val="71437879"/>
    <w:rsid w:val="79E638E7"/>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77F49CDB-0313-4DF5-BCC0-A239FCF6C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067"/>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99538E"/>
    <w:pPr>
      <w:ind w:left="720"/>
      <w:contextualSpacing/>
    </w:pPr>
  </w:style>
  <w:style w:type="paragraph" w:styleId="Textonotapie">
    <w:name w:val="footnote text"/>
    <w:basedOn w:val="Normal"/>
    <w:link w:val="TextonotapieCar"/>
    <w:uiPriority w:val="99"/>
    <w:semiHidden/>
    <w:unhideWhenUsed/>
    <w:rsid w:val="0099538E"/>
    <w:pPr>
      <w:suppressAutoHyphens w:val="0"/>
      <w:spacing w:after="0" w:line="240" w:lineRule="auto"/>
    </w:pPr>
    <w:rPr>
      <w:sz w:val="20"/>
      <w:szCs w:val="20"/>
    </w:rPr>
  </w:style>
  <w:style w:type="character" w:customStyle="1" w:styleId="TextonotapieCar">
    <w:name w:val="Texto nota pie Car"/>
    <w:basedOn w:val="Fuentedeprrafopredeter"/>
    <w:link w:val="Textonotapie"/>
    <w:uiPriority w:val="99"/>
    <w:semiHidden/>
    <w:rsid w:val="0099538E"/>
    <w:rPr>
      <w:sz w:val="20"/>
      <w:szCs w:val="20"/>
    </w:rPr>
  </w:style>
  <w:style w:type="character" w:styleId="Refdenotaalpie">
    <w:name w:val="footnote reference"/>
    <w:basedOn w:val="Fuentedeprrafopredeter"/>
    <w:uiPriority w:val="99"/>
    <w:semiHidden/>
    <w:unhideWhenUsed/>
    <w:rsid w:val="0099538E"/>
    <w:rPr>
      <w:vertAlign w:val="superscript"/>
    </w:rPr>
  </w:style>
  <w:style w:type="character" w:styleId="Refdecomentario">
    <w:name w:val="annotation reference"/>
    <w:basedOn w:val="Fuentedeprrafopredeter"/>
    <w:uiPriority w:val="99"/>
    <w:semiHidden/>
    <w:unhideWhenUsed/>
    <w:rsid w:val="00893C79"/>
    <w:rPr>
      <w:sz w:val="16"/>
      <w:szCs w:val="16"/>
    </w:rPr>
  </w:style>
  <w:style w:type="paragraph" w:styleId="Textocomentario">
    <w:name w:val="annotation text"/>
    <w:basedOn w:val="Normal"/>
    <w:link w:val="TextocomentarioCar"/>
    <w:uiPriority w:val="99"/>
    <w:semiHidden/>
    <w:unhideWhenUsed/>
    <w:rsid w:val="00893C79"/>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3C79"/>
    <w:rPr>
      <w:sz w:val="20"/>
      <w:szCs w:val="20"/>
    </w:rPr>
  </w:style>
  <w:style w:type="paragraph" w:styleId="Asuntodelcomentario">
    <w:name w:val="annotation subject"/>
    <w:basedOn w:val="Textocomentario"/>
    <w:next w:val="Textocomentario"/>
    <w:link w:val="AsuntodelcomentarioCar"/>
    <w:uiPriority w:val="99"/>
    <w:semiHidden/>
    <w:unhideWhenUsed/>
    <w:rsid w:val="00893C79"/>
    <w:rPr>
      <w:b/>
      <w:bCs/>
    </w:rPr>
  </w:style>
  <w:style w:type="character" w:customStyle="1" w:styleId="AsuntodelcomentarioCar">
    <w:name w:val="Asunto del comentario Car"/>
    <w:basedOn w:val="TextocomentarioCar"/>
    <w:link w:val="Asuntodelcomentario"/>
    <w:uiPriority w:val="99"/>
    <w:semiHidden/>
    <w:rsid w:val="00893C79"/>
    <w:rPr>
      <w:b/>
      <w:bCs/>
      <w:sz w:val="20"/>
      <w:szCs w:val="20"/>
    </w:rPr>
  </w:style>
  <w:style w:type="paragraph" w:styleId="Revisin">
    <w:name w:val="Revision"/>
    <w:hidden/>
    <w:uiPriority w:val="99"/>
    <w:semiHidden/>
    <w:rsid w:val="00FD4E85"/>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400051765">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4B3B09F2CA53840AB69C2C6FEF88741" ma:contentTypeVersion="16" ma:contentTypeDescription="Crear nuevo documento." ma:contentTypeScope="" ma:versionID="13fc2f8fdec20aa6443d9e7c6211ad45">
  <xsd:schema xmlns:xsd="http://www.w3.org/2001/XMLSchema" xmlns:xs="http://www.w3.org/2001/XMLSchema" xmlns:p="http://schemas.microsoft.com/office/2006/metadata/properties" xmlns:ns2="731e37eb-32b4-4493-ad1c-ca4244a460e3" xmlns:ns3="6c1d8ae4-520a-4db0-84b7-61ab4eb6e7f3" targetNamespace="http://schemas.microsoft.com/office/2006/metadata/properties" ma:root="true" ma:fieldsID="1867e54627746f96c2f1983df11d0e95" ns2:_="" ns3:_="">
    <xsd:import namespace="731e37eb-32b4-4493-ad1c-ca4244a460e3"/>
    <xsd:import namespace="6c1d8ae4-520a-4db0-84b7-61ab4eb6e7f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1e37eb-32b4-4493-ad1c-ca4244a460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1d8ae4-520a-4db0-84b7-61ab4eb6e7f3"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6a2fe70-5a89-44ab-8b8a-99e9b0ab6fe1}" ma:internalName="TaxCatchAll" ma:showField="CatchAllData" ma:web="6c1d8ae4-520a-4db0-84b7-61ab4eb6e7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1e37eb-32b4-4493-ad1c-ca4244a460e3">
      <Terms xmlns="http://schemas.microsoft.com/office/infopath/2007/PartnerControls"/>
    </lcf76f155ced4ddcb4097134ff3c332f>
    <TaxCatchAll xmlns="6c1d8ae4-520a-4db0-84b7-61ab4eb6e7f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390AA-7823-49AF-8248-BB9327C0B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1e37eb-32b4-4493-ad1c-ca4244a460e3"/>
    <ds:schemaRef ds:uri="6c1d8ae4-520a-4db0-84b7-61ab4eb6e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A0D96-E472-4261-AA02-36A3186C9708}">
  <ds:schemaRefs>
    <ds:schemaRef ds:uri="http://schemas.openxmlformats.org/officeDocument/2006/bibliography"/>
  </ds:schemaRefs>
</ds:datastoreItem>
</file>

<file path=customXml/itemProps3.xml><?xml version="1.0" encoding="utf-8"?>
<ds:datastoreItem xmlns:ds="http://schemas.openxmlformats.org/officeDocument/2006/customXml" ds:itemID="{014D08AD-6F70-48A6-9BC5-8AC303B2E3EC}">
  <ds:schemaRefs>
    <ds:schemaRef ds:uri="http://schemas.microsoft.com/office/2006/metadata/properties"/>
    <ds:schemaRef ds:uri="http://schemas.microsoft.com/office/infopath/2007/PartnerControls"/>
    <ds:schemaRef ds:uri="731e37eb-32b4-4493-ad1c-ca4244a460e3"/>
    <ds:schemaRef ds:uri="6c1d8ae4-520a-4db0-84b7-61ab4eb6e7f3"/>
  </ds:schemaRefs>
</ds:datastoreItem>
</file>

<file path=customXml/itemProps4.xml><?xml version="1.0" encoding="utf-8"?>
<ds:datastoreItem xmlns:ds="http://schemas.openxmlformats.org/officeDocument/2006/customXml" ds:itemID="{0EA075EB-F98F-45F5-BC71-453367750B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6</Pages>
  <Words>1229</Words>
  <Characters>6763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YENNY ROCIO HERNANDEZ PINTO</cp:lastModifiedBy>
  <cp:revision>15</cp:revision>
  <dcterms:created xsi:type="dcterms:W3CDTF">2026-05-31T00:36:00Z</dcterms:created>
  <dcterms:modified xsi:type="dcterms:W3CDTF">2026-06-02T19:39:00Z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0x010100A4B3B09F2CA53840AB69C2C6FEF88741</vt:lpwstr>
  </property>
  <property fmtid="{D5CDD505-2E9C-101B-9397-08002B2CF9AE}" pid="7" name="MediaServiceImageTags">
    <vt:lpwstr/>
  </property>
</Properties>
</file>